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3" w:rsidRDefault="002C1D9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A215D3" w:rsidRDefault="00A215D3">
      <w:pPr>
        <w:jc w:val="right"/>
        <w:rPr>
          <w:rFonts w:ascii="Tahoma" w:hAnsi="Tahoma" w:cs="Tahoma"/>
          <w:b/>
        </w:rPr>
      </w:pPr>
    </w:p>
    <w:p w:rsidR="00A215D3" w:rsidRDefault="00A215D3">
      <w:pPr>
        <w:jc w:val="right"/>
        <w:rPr>
          <w:rFonts w:ascii="Tahoma" w:hAnsi="Tahoma" w:cs="Tahoma"/>
          <w:b/>
        </w:rPr>
      </w:pPr>
    </w:p>
    <w:p w:rsidR="00A215D3" w:rsidRDefault="002C1D9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 w:rsidR="00A215D3" w:rsidRDefault="00ED5424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1/SP199</w:t>
      </w:r>
      <w:r w:rsidR="002C1D93">
        <w:rPr>
          <w:rFonts w:ascii="Tahoma" w:hAnsi="Tahoma" w:cs="Tahoma"/>
          <w:b/>
        </w:rPr>
        <w:t>/2017</w:t>
      </w:r>
    </w:p>
    <w:p w:rsidR="00A215D3" w:rsidRDefault="00A215D3">
      <w:pPr>
        <w:spacing w:before="240"/>
        <w:jc w:val="center"/>
        <w:rPr>
          <w:rFonts w:ascii="Tahoma" w:hAnsi="Tahoma" w:cs="Tahoma"/>
          <w:b/>
        </w:rPr>
      </w:pPr>
    </w:p>
    <w:p w:rsidR="00A215D3" w:rsidRDefault="002C1D9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ostawę </w:t>
      </w:r>
      <w:r w:rsidR="00ED5424">
        <w:rPr>
          <w:rFonts w:ascii="Arial" w:hAnsi="Arial"/>
          <w:sz w:val="18"/>
          <w:szCs w:val="18"/>
        </w:rPr>
        <w:t>artykułów żywniowych</w:t>
      </w:r>
      <w:r>
        <w:rPr>
          <w:rFonts w:ascii="Arial" w:hAnsi="Arial"/>
          <w:sz w:val="18"/>
          <w:szCs w:val="18"/>
        </w:rPr>
        <w:t xml:space="preserve"> do </w:t>
      </w:r>
      <w:r w:rsidR="00ED5424">
        <w:rPr>
          <w:rFonts w:ascii="Arial" w:hAnsi="Arial"/>
          <w:sz w:val="18"/>
          <w:szCs w:val="18"/>
        </w:rPr>
        <w:t>Szkoła Podstawowa</w:t>
      </w:r>
      <w:r>
        <w:rPr>
          <w:rFonts w:ascii="Arial" w:hAnsi="Arial"/>
          <w:sz w:val="18"/>
          <w:szCs w:val="18"/>
        </w:rPr>
        <w:t xml:space="preserve"> Nr </w:t>
      </w:r>
      <w:r w:rsidR="00ED5424">
        <w:rPr>
          <w:rFonts w:ascii="Arial" w:hAnsi="Arial"/>
          <w:sz w:val="18"/>
          <w:szCs w:val="18"/>
        </w:rPr>
        <w:t xml:space="preserve">199 </w:t>
      </w:r>
      <w:r>
        <w:rPr>
          <w:rFonts w:ascii="Arial" w:hAnsi="Arial"/>
          <w:sz w:val="18"/>
          <w:szCs w:val="18"/>
        </w:rPr>
        <w:t>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 mniejszej niż kwoty określone w przepisach wydanych na podstawie art.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11</w:t>
        </w:r>
      </w:smartTag>
      <w:r>
        <w:rPr>
          <w:rFonts w:ascii="Arial" w:hAnsi="Arial"/>
          <w:sz w:val="18"/>
          <w:szCs w:val="18"/>
        </w:rPr>
        <w:t xml:space="preserve"> ust 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8</w:t>
        </w:r>
      </w:smartTag>
      <w:r>
        <w:rPr>
          <w:rFonts w:ascii="Arial" w:hAnsi="Arial"/>
          <w:sz w:val="18"/>
          <w:szCs w:val="18"/>
        </w:rPr>
        <w:t xml:space="preserve"> ustawy z dnia 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29</w:t>
        </w:r>
      </w:smartTag>
      <w:r>
        <w:rPr>
          <w:rFonts w:ascii="Arial" w:hAnsi="Arial"/>
          <w:sz w:val="18"/>
          <w:szCs w:val="18"/>
        </w:rPr>
        <w:t xml:space="preserve"> stycznia 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2004</w:t>
        </w:r>
      </w:smartTag>
      <w:r>
        <w:rPr>
          <w:rFonts w:ascii="Arial" w:hAnsi="Arial"/>
          <w:sz w:val="18"/>
          <w:szCs w:val="18"/>
        </w:rPr>
        <w:t xml:space="preserve"> roku prawo zamówień publicznych (t. j. Dz. U. 2015, poz. 2164 ze zm.).</w:t>
      </w:r>
    </w:p>
    <w:p w:rsidR="00A215D3" w:rsidRDefault="00A215D3"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4369"/>
      </w:tblGrid>
      <w:tr w:rsidR="00A215D3">
        <w:trPr>
          <w:trHeight w:val="1126"/>
        </w:trPr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 w:rsidR="00A215D3">
        <w:trPr>
          <w:trHeight w:val="703"/>
        </w:trPr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 w:rsidR="00A215D3">
        <w:trPr>
          <w:trHeight w:val="1124"/>
        </w:trPr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 w:rsidR="00A215D3" w:rsidRDefault="002C1D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 w:rsidR="00A215D3" w:rsidRDefault="002C1D93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 w:rsidR="00A215D3">
        <w:trPr>
          <w:trHeight w:val="984"/>
        </w:trPr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 w:rsidR="00A215D3"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 w:rsidR="00A215D3" w:rsidRDefault="002C1D9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 w:rsidR="00A215D3" w:rsidRDefault="00A215D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A215D3">
        <w:trPr>
          <w:trHeight w:val="241"/>
        </w:trPr>
        <w:tc>
          <w:tcPr>
            <w:tcW w:w="5056" w:type="dxa"/>
            <w:vMerge/>
            <w:shd w:val="clear" w:color="auto" w:fill="auto"/>
          </w:tcPr>
          <w:p w:rsidR="00A215D3" w:rsidRDefault="00A215D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 w:rsidR="00A215D3">
        <w:trPr>
          <w:trHeight w:val="1032"/>
        </w:trPr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 w:rsidR="00A215D3" w:rsidRDefault="00A215D3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A215D3">
        <w:trPr>
          <w:trHeight w:val="834"/>
        </w:trPr>
        <w:tc>
          <w:tcPr>
            <w:tcW w:w="5056" w:type="dxa"/>
            <w:shd w:val="clear" w:color="auto" w:fill="auto"/>
          </w:tcPr>
          <w:p w:rsidR="00A215D3" w:rsidRDefault="002C1D93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 w:rsidR="00A215D3" w:rsidRDefault="00A215D3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A215D3" w:rsidRDefault="002C1D93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 w:rsidR="00A215D3" w:rsidRDefault="002C1D93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 w:rsidR="00A215D3" w:rsidRDefault="002C1D93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A215D3" w:rsidRDefault="00A215D3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A215D3" w:rsidRDefault="00A215D3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A215D3" w:rsidRDefault="002C1D93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 w:rsidR="00A215D3" w:rsidRDefault="002C1D93"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 w:rsidR="00A215D3" w:rsidRDefault="00A215D3"/>
    <w:sectPr w:rsidR="00A215D3" w:rsidSect="00A215D3">
      <w:headerReference w:type="default" r:id="rId6"/>
      <w:footerReference w:type="default" r:id="rId7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11" w:rsidRDefault="00B10911">
      <w:r>
        <w:separator/>
      </w:r>
    </w:p>
  </w:endnote>
  <w:endnote w:type="continuationSeparator" w:id="0">
    <w:p w:rsidR="00B10911" w:rsidRDefault="00B1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24" w:rsidRDefault="00ED5424" w:rsidP="00ED5424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Szkoła Podstawowa Nr 199</w:t>
    </w:r>
  </w:p>
  <w:p w:rsidR="00ED5424" w:rsidRDefault="00ED5424" w:rsidP="00ED5424">
    <w:pPr>
      <w:pStyle w:val="Stopka"/>
    </w:pPr>
    <w:r>
      <w:rPr>
        <w:rFonts w:ascii="Tahoma" w:hAnsi="Tahoma" w:cs="Tahoma"/>
        <w:sz w:val="18"/>
        <w:szCs w:val="18"/>
      </w:rPr>
      <w:t xml:space="preserve">                                                              92-504 Łódź, ul. Elsnera 8</w:t>
    </w:r>
  </w:p>
  <w:p w:rsidR="00A215D3" w:rsidRDefault="00A215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11" w:rsidRDefault="00B10911">
      <w:r>
        <w:separator/>
      </w:r>
    </w:p>
  </w:footnote>
  <w:footnote w:type="continuationSeparator" w:id="0">
    <w:p w:rsidR="00B10911" w:rsidRDefault="00B1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D3" w:rsidRDefault="00A215D3">
    <w:pPr>
      <w:pStyle w:val="Tekstpodstawowy"/>
      <w:rPr>
        <w:rFonts w:ascii="Verdana" w:hAnsi="Verdana"/>
        <w:sz w:val="20"/>
      </w:rPr>
    </w:pPr>
  </w:p>
  <w:p w:rsidR="00A215D3" w:rsidRDefault="00A215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15D3"/>
    <w:rsid w:val="002C1D93"/>
    <w:rsid w:val="004E727E"/>
    <w:rsid w:val="00A215D3"/>
    <w:rsid w:val="00B10911"/>
    <w:rsid w:val="00ED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5D3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15D3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215D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15D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21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15D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1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15D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215D3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15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215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D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15D3"/>
    <w:pPr>
      <w:spacing w:before="100" w:beforeAutospacing="1" w:after="100" w:afterAutospacing="1"/>
    </w:pPr>
  </w:style>
  <w:style w:type="character" w:customStyle="1" w:styleId="deltaviewinsertion">
    <w:name w:val="deltaviewinsertion"/>
    <w:rsid w:val="00A2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MARCIN</cp:lastModifiedBy>
  <cp:revision>18</cp:revision>
  <cp:lastPrinted>2017-06-23T14:00:00Z</cp:lastPrinted>
  <dcterms:created xsi:type="dcterms:W3CDTF">2012-12-03T10:06:00Z</dcterms:created>
  <dcterms:modified xsi:type="dcterms:W3CDTF">2017-06-23T14:00:00Z</dcterms:modified>
</cp:coreProperties>
</file>