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F0F" w:rsidRDefault="00503DBB">
      <w:pPr>
        <w:spacing w:after="0" w:line="240" w:lineRule="auto"/>
        <w:jc w:val="right"/>
      </w:pPr>
      <w:r>
        <w:fldChar w:fldCharType="begin"/>
      </w:r>
      <w:r w:rsidR="00BE0679">
        <w:instrText xml:space="preserve"> HYPERLINK "http://andrespol.bip.cc/attach_tender/635_b19f362d_zalacznik%20nr%207%20-%20wzor%20umowy.pdf" \l "page=1" </w:instrText>
      </w:r>
      <w:r>
        <w:fldChar w:fldCharType="end"/>
      </w:r>
    </w:p>
    <w:p w:rsidR="00462F0F" w:rsidRDefault="009A76A0">
      <w:pPr>
        <w:spacing w:after="0" w:line="240" w:lineRule="auto"/>
        <w:jc w:val="right"/>
        <w:rPr>
          <w:rFonts w:ascii="Tahoma" w:eastAsia="Times New Roman" w:hAnsi="Tahoma" w:cs="Tahoma"/>
          <w:color w:val="0000FF"/>
          <w:sz w:val="18"/>
          <w:szCs w:val="18"/>
          <w:u w:val="single"/>
          <w:lang w:eastAsia="pl-PL"/>
        </w:rPr>
      </w:pPr>
      <w:hyperlink r:id="rId9" w:anchor="page=1" w:history="1">
        <w:bookmarkStart w:id="0" w:name="1"/>
        <w:bookmarkEnd w:id="0"/>
        <w:r w:rsidR="002A6406">
          <w:rPr>
            <w:rFonts w:ascii="Tahoma" w:eastAsia="Times New Roman" w:hAnsi="Tahoma" w:cs="Tahoma"/>
            <w:b/>
            <w:sz w:val="18"/>
            <w:szCs w:val="18"/>
            <w:lang w:eastAsia="pl-PL"/>
          </w:rPr>
          <w:t xml:space="preserve"> </w:t>
        </w:r>
      </w:hyperlink>
      <w:r w:rsidR="002A6406">
        <w:rPr>
          <w:rFonts w:ascii="Tahoma" w:eastAsia="Times New Roman" w:hAnsi="Tahoma" w:cs="Tahoma"/>
          <w:b/>
          <w:sz w:val="18"/>
          <w:szCs w:val="18"/>
          <w:lang w:eastAsia="pl-PL"/>
        </w:rPr>
        <w:t>Załącznik nr 7 do SIWZ</w:t>
      </w:r>
    </w:p>
    <w:p w:rsidR="00462F0F" w:rsidRDefault="009A76A0">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Wzór Umowa nr 5</w:t>
      </w:r>
      <w:r w:rsidR="00F744C6">
        <w:rPr>
          <w:rFonts w:ascii="Tahoma" w:eastAsia="Times New Roman" w:hAnsi="Tahoma" w:cs="Tahoma"/>
          <w:b/>
          <w:sz w:val="18"/>
          <w:szCs w:val="18"/>
          <w:lang w:eastAsia="pl-PL"/>
        </w:rPr>
        <w:t>/SP199</w:t>
      </w:r>
      <w:r w:rsidR="002A6406">
        <w:rPr>
          <w:rFonts w:ascii="Tahoma" w:eastAsia="Times New Roman" w:hAnsi="Tahoma" w:cs="Tahoma"/>
          <w:b/>
          <w:sz w:val="18"/>
          <w:szCs w:val="18"/>
          <w:lang w:eastAsia="pl-PL"/>
        </w:rPr>
        <w:t>/2019</w:t>
      </w:r>
    </w:p>
    <w:p w:rsidR="00462F0F" w:rsidRDefault="00462F0F">
      <w:pPr>
        <w:spacing w:after="0" w:line="240" w:lineRule="auto"/>
        <w:rPr>
          <w:rFonts w:ascii="Tahoma" w:eastAsia="Times New Roman" w:hAnsi="Tahoma" w:cs="Tahoma"/>
          <w:sz w:val="18"/>
          <w:szCs w:val="18"/>
          <w:lang w:eastAsia="pl-PL"/>
        </w:rPr>
      </w:pP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 xml:space="preserve">W dniu .......................2019r., pomiędzy </w:t>
      </w:r>
    </w:p>
    <w:p w:rsidR="00462F0F" w:rsidRDefault="002A6406">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Nabywca : Miasto Łódź, ul. Piotrkowska 104, 90-926 Łódź</w:t>
      </w:r>
    </w:p>
    <w:p w:rsidR="00462F0F" w:rsidRDefault="002A6406">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NIP: 725-00-28-902</w:t>
      </w:r>
    </w:p>
    <w:p w:rsidR="00462F0F" w:rsidRDefault="002A6406">
      <w:pPr>
        <w:spacing w:after="0" w:line="240" w:lineRule="auto"/>
        <w:ind w:hanging="1"/>
        <w:rPr>
          <w:rFonts w:cs="Arial"/>
          <w:bCs/>
          <w:sz w:val="16"/>
          <w:szCs w:val="16"/>
        </w:rPr>
      </w:pPr>
      <w:r>
        <w:rPr>
          <w:rFonts w:ascii="Tahoma" w:eastAsia="Times New Roman" w:hAnsi="Tahoma" w:cs="Tahoma"/>
          <w:sz w:val="18"/>
          <w:szCs w:val="18"/>
          <w:lang w:eastAsia="pl-PL"/>
        </w:rPr>
        <w:t xml:space="preserve">Odbiorca: </w:t>
      </w:r>
      <w:r w:rsidR="00F744C6">
        <w:rPr>
          <w:rFonts w:ascii="Tahoma" w:eastAsia="Times New Roman" w:hAnsi="Tahoma" w:cs="Tahoma"/>
          <w:sz w:val="18"/>
          <w:szCs w:val="18"/>
          <w:lang w:eastAsia="pl-PL"/>
        </w:rPr>
        <w:t>Szkoła Podstawowa nr 199</w:t>
      </w:r>
      <w:r>
        <w:rPr>
          <w:rFonts w:ascii="Tahoma" w:eastAsia="Times New Roman" w:hAnsi="Tahoma" w:cs="Tahoma"/>
          <w:sz w:val="18"/>
          <w:szCs w:val="18"/>
          <w:lang w:eastAsia="pl-PL"/>
        </w:rPr>
        <w:t xml:space="preserve">,  </w:t>
      </w:r>
      <w:r w:rsidR="00F744C6">
        <w:rPr>
          <w:rFonts w:ascii="Tahoma" w:eastAsia="Times New Roman" w:hAnsi="Tahoma" w:cs="Tahoma"/>
          <w:sz w:val="18"/>
          <w:szCs w:val="18"/>
          <w:lang w:eastAsia="pl-PL"/>
        </w:rPr>
        <w:t>92-504</w:t>
      </w:r>
      <w:r>
        <w:rPr>
          <w:rFonts w:ascii="Tahoma" w:eastAsia="Times New Roman" w:hAnsi="Tahoma" w:cs="Tahoma"/>
          <w:sz w:val="18"/>
          <w:szCs w:val="18"/>
          <w:lang w:eastAsia="pl-PL"/>
        </w:rPr>
        <w:t xml:space="preserve"> Łódź, ul. </w:t>
      </w:r>
      <w:r w:rsidR="00F744C6">
        <w:rPr>
          <w:rFonts w:ascii="Tahoma" w:eastAsia="Times New Roman" w:hAnsi="Tahoma" w:cs="Tahoma"/>
          <w:sz w:val="18"/>
          <w:szCs w:val="18"/>
          <w:lang w:eastAsia="pl-PL"/>
        </w:rPr>
        <w:t>Elsnera 8</w:t>
      </w:r>
    </w:p>
    <w:p w:rsidR="00462F0F" w:rsidRDefault="002A6406">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NIP</w:t>
      </w:r>
      <w:r>
        <w:rPr>
          <w:rFonts w:cs="Arial"/>
          <w:b/>
          <w:bCs/>
          <w:sz w:val="16"/>
          <w:szCs w:val="16"/>
        </w:rPr>
        <w:t xml:space="preserve">: </w:t>
      </w:r>
      <w:r w:rsidR="00F744C6">
        <w:rPr>
          <w:rFonts w:ascii="Tahoma" w:eastAsia="Times New Roman" w:hAnsi="Tahoma" w:cs="Tahoma"/>
          <w:sz w:val="18"/>
          <w:szCs w:val="18"/>
          <w:lang w:eastAsia="pl-PL"/>
        </w:rPr>
        <w:t>728-11-59-858</w:t>
      </w:r>
      <w:r>
        <w:rPr>
          <w:rFonts w:ascii="Tahoma" w:eastAsia="Times New Roman" w:hAnsi="Tahoma" w:cs="Tahoma"/>
          <w:sz w:val="18"/>
          <w:szCs w:val="18"/>
          <w:lang w:eastAsia="pl-PL"/>
        </w:rPr>
        <w:t xml:space="preserve"> ; Regon:</w:t>
      </w:r>
      <w:r w:rsidR="00F744C6">
        <w:rPr>
          <w:rFonts w:ascii="Tahoma" w:eastAsia="Times New Roman" w:hAnsi="Tahoma" w:cs="Tahoma"/>
          <w:sz w:val="18"/>
          <w:szCs w:val="18"/>
          <w:lang w:eastAsia="pl-PL"/>
        </w:rPr>
        <w:t>470009630</w:t>
      </w:r>
      <w:r>
        <w:rPr>
          <w:rFonts w:ascii="Tahoma" w:eastAsia="Times New Roman" w:hAnsi="Tahoma" w:cs="Tahoma"/>
          <w:sz w:val="18"/>
          <w:szCs w:val="18"/>
          <w:lang w:eastAsia="pl-PL"/>
        </w:rPr>
        <w:t>0</w:t>
      </w:r>
    </w:p>
    <w:p w:rsidR="00462F0F" w:rsidRDefault="002A640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reprezentowaną przez:</w:t>
      </w:r>
    </w:p>
    <w:p w:rsidR="00462F0F" w:rsidRDefault="00F744C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Anna Wojciechowska</w:t>
      </w:r>
      <w:r w:rsidR="002A6406">
        <w:rPr>
          <w:rFonts w:ascii="Tahoma" w:eastAsia="Times New Roman" w:hAnsi="Tahoma" w:cs="Tahoma"/>
          <w:sz w:val="18"/>
          <w:szCs w:val="18"/>
          <w:lang w:eastAsia="pl-PL"/>
        </w:rPr>
        <w:t xml:space="preserve"> - Dyrektor</w:t>
      </w:r>
    </w:p>
    <w:p w:rsidR="00462F0F" w:rsidRDefault="002A640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zwaną w dalszej części umowy</w:t>
      </w:r>
      <w:r>
        <w:rPr>
          <w:rFonts w:ascii="Tahoma" w:eastAsia="Times New Roman" w:hAnsi="Tahoma" w:cs="Tahoma"/>
          <w:b/>
          <w:sz w:val="18"/>
          <w:szCs w:val="18"/>
          <w:lang w:eastAsia="pl-PL"/>
        </w:rPr>
        <w:t xml:space="preserve"> Zamawiającym</w:t>
      </w:r>
    </w:p>
    <w:p w:rsidR="00462F0F" w:rsidRDefault="002A640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  ........................................................................ mającym swą siedzibę w ..................................................</w:t>
      </w:r>
    </w:p>
    <w:p w:rsidR="00462F0F" w:rsidRDefault="002A640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zarejestrowanym w*/prowadzącego działalność gospodarczą ................................</w:t>
      </w:r>
    </w:p>
    <w:p w:rsidR="00462F0F" w:rsidRDefault="002A640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REGON ........................................   NIP ................................. reprezentowaną przez:   .........................................................</w:t>
      </w:r>
    </w:p>
    <w:p w:rsidR="00462F0F" w:rsidRDefault="002A6406">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zwanym w dalszej części umowy </w:t>
      </w:r>
      <w:r>
        <w:rPr>
          <w:rFonts w:ascii="Tahoma" w:eastAsia="Times New Roman" w:hAnsi="Tahoma" w:cs="Tahoma"/>
          <w:b/>
          <w:sz w:val="18"/>
          <w:szCs w:val="18"/>
          <w:lang w:eastAsia="pl-PL"/>
        </w:rPr>
        <w:t xml:space="preserve"> Wykonawcą</w:t>
      </w:r>
      <w:r>
        <w:rPr>
          <w:rFonts w:ascii="Tahoma" w:eastAsia="Times New Roman" w:hAnsi="Tahoma" w:cs="Tahoma"/>
          <w:sz w:val="18"/>
          <w:szCs w:val="18"/>
          <w:lang w:eastAsia="pl-PL"/>
        </w:rPr>
        <w:t xml:space="preserve"> </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 wyniku rozstrzygnięcia postępowania o udzielenie zamówienia publicznego, prowadzonego w trybie przetargu nieograniczonego o wartości zamówienia niższej od kwoty, o której mowa w art. 11 ust. 8 ustawy z dnia 29 stycznia 2004r. Prawo zamówień publicznych (Dz. U. z 2018r., poz. 1986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 została zawarta umowa, następującej treści:</w:t>
      </w:r>
    </w:p>
    <w:p w:rsidR="00462F0F" w:rsidRDefault="00462F0F">
      <w:pPr>
        <w:spacing w:after="0" w:line="240" w:lineRule="auto"/>
        <w:jc w:val="center"/>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w:t>
      </w:r>
    </w:p>
    <w:p w:rsidR="00462F0F" w:rsidRDefault="002A6406">
      <w:pPr>
        <w:pStyle w:val="Akapitzlist"/>
        <w:widowControl w:val="0"/>
        <w:numPr>
          <w:ilvl w:val="0"/>
          <w:numId w:val="22"/>
        </w:numPr>
        <w:spacing w:before="240" w:after="120"/>
        <w:ind w:right="45"/>
        <w:jc w:val="both"/>
        <w:rPr>
          <w:rFonts w:ascii="Tahoma" w:hAnsi="Tahoma" w:cs="Tahoma"/>
          <w:b/>
          <w:sz w:val="18"/>
          <w:szCs w:val="18"/>
        </w:rPr>
      </w:pPr>
      <w:r>
        <w:rPr>
          <w:rFonts w:ascii="Tahoma" w:eastAsia="Times New Roman" w:hAnsi="Tahoma" w:cs="Tahoma"/>
          <w:sz w:val="18"/>
          <w:szCs w:val="18"/>
          <w:lang w:eastAsia="pl-PL"/>
        </w:rPr>
        <w:t xml:space="preserve">Zamawiający zleca, a Wykonawca przyjmuje do wykonania </w:t>
      </w:r>
      <w:r>
        <w:rPr>
          <w:rFonts w:ascii="Tahoma" w:hAnsi="Tahoma"/>
          <w:b/>
          <w:sz w:val="18"/>
          <w:szCs w:val="18"/>
        </w:rPr>
        <w:t xml:space="preserve">na </w:t>
      </w:r>
      <w:r w:rsidR="00F744C6">
        <w:rPr>
          <w:rFonts w:ascii="Tahoma" w:hAnsi="Tahoma"/>
          <w:b/>
          <w:sz w:val="18"/>
          <w:szCs w:val="18"/>
        </w:rPr>
        <w:t xml:space="preserve">remont Sali gimnastycznej z zapleczem w budynku </w:t>
      </w:r>
      <w:r w:rsidR="00F744C6">
        <w:rPr>
          <w:rFonts w:ascii="Tahoma" w:hAnsi="Tahoma" w:cs="Tahoma"/>
          <w:b/>
          <w:color w:val="000000"/>
          <w:sz w:val="18"/>
          <w:szCs w:val="18"/>
        </w:rPr>
        <w:t xml:space="preserve">Szkoły Podstawowej </w:t>
      </w:r>
      <w:r w:rsidR="00BE0679">
        <w:rPr>
          <w:rFonts w:ascii="Tahoma" w:hAnsi="Tahoma" w:cs="Tahoma"/>
          <w:b/>
          <w:color w:val="000000"/>
          <w:sz w:val="18"/>
          <w:szCs w:val="18"/>
        </w:rPr>
        <w:t xml:space="preserve">nr 199 </w:t>
      </w:r>
      <w:r w:rsidR="00E57069">
        <w:rPr>
          <w:rFonts w:ascii="Tahoma" w:hAnsi="Tahoma" w:cs="Tahoma"/>
          <w:b/>
          <w:color w:val="000000"/>
          <w:sz w:val="18"/>
          <w:szCs w:val="18"/>
        </w:rPr>
        <w:t>w Łodzi</w:t>
      </w:r>
    </w:p>
    <w:p w:rsidR="00462F0F" w:rsidRDefault="002A6406">
      <w:pPr>
        <w:pStyle w:val="Akapitzlist"/>
        <w:numPr>
          <w:ilvl w:val="0"/>
          <w:numId w:val="22"/>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Szczegółowy zakres wykonania przedmiotu umowy określony został w dokumentacji projektowej, specyfikacji technicznej wykonania i odbioru robót budowlanych , specyfikacji istotnych warunków zamówienia oraz ofercie Wykonawcy, które stanowią integralną część niniejszej umowy.</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Specyfikacja przedmiotu umowy</w:t>
      </w:r>
    </w:p>
    <w:p w:rsidR="00462F0F" w:rsidRDefault="002A6406">
      <w:pPr>
        <w:pStyle w:val="Akapitzlist"/>
        <w:numPr>
          <w:ilvl w:val="0"/>
          <w:numId w:val="1"/>
        </w:numPr>
        <w:spacing w:after="0" w:line="240" w:lineRule="auto"/>
        <w:ind w:left="284" w:hanging="284"/>
        <w:jc w:val="both"/>
      </w:pPr>
      <w:r>
        <w:rPr>
          <w:rFonts w:ascii="Tahoma" w:eastAsia="Times New Roman" w:hAnsi="Tahoma" w:cs="Tahoma"/>
          <w:sz w:val="18"/>
          <w:szCs w:val="18"/>
          <w:lang w:eastAsia="pl-PL"/>
        </w:rPr>
        <w:t>Wykonawca oświadcza, że zapoznał się z dokumentacją projektową,  specyfikacją techniczną wykonania i odbioru robót budowlanych oraz specyfikacją istotnych warunków zamówienia i uznaje je za prawidłową i wystarczającą podstawę do realizacji przedmiotu niniejszej umowy.</w:t>
      </w:r>
    </w:p>
    <w:p w:rsidR="00462F0F" w:rsidRDefault="002A6406">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do uzyskania wszelkich niezbędnych uzgodnień koniecznych do wykonania robót budowlanych.</w:t>
      </w:r>
    </w:p>
    <w:p w:rsidR="00462F0F" w:rsidRDefault="002A6406">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niniejszą umową wobec Zamawiającego do zrealizowania robót zgodnie z zakresem rzeczowym ujętym w dokumentacji projektowej, specyfikacji technicznej wykonania i odbioru robót budowlanych i specyfikacji istotnych warunków zamówienia, wykonania ich bez wadi przekazania Zamawiającemu przedmiotu umowy na warunkach ustalonych w niniejszej umowie.</w:t>
      </w:r>
    </w:p>
    <w:p w:rsidR="00462F0F" w:rsidRDefault="002A6406">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Pr>
          <w:rFonts w:ascii="Tahoma" w:hAnsi="Tahoma" w:cs="Tahoma"/>
          <w:sz w:val="18"/>
          <w:szCs w:val="18"/>
        </w:rPr>
        <w:t>Wykonawca zobowiązuje się do wykonania przedmiotu umowy zgodnie z obowiązującymi normami, przepisami prawa budowlanego, zasadami współczesnej wiedzy technicznej, należytą starannością w jego wykonywaniu, bezpieczeństwem, dobrą jakością i właściwą organizacją robót.</w:t>
      </w: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3</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Warunki wykonania </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Prace objęte umową wykonane będą zgodnie ze sztuką budowlaną iż zasadami współczesnej wiedzy technicznej, obowiązującymi przepisami i normami, w tym Polskimi Normami, zapewniając bezpieczne i higieniczne warunki pracy.</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oświadcza, że zapoznał się z miejscem prowadzenia prac i posiada niezbędne doświadczenie i przygotowanie, w tym zawodowe, finansowe i techniczne do wykonania prac zgodnie z niniejszą umową.</w:t>
      </w:r>
    </w:p>
    <w:p w:rsidR="00462F0F" w:rsidRDefault="002A6406">
      <w:pPr>
        <w:pStyle w:val="Akapitzlist"/>
        <w:numPr>
          <w:ilvl w:val="0"/>
          <w:numId w:val="23"/>
        </w:numPr>
        <w:spacing w:after="0" w:line="240" w:lineRule="auto"/>
        <w:ind w:left="426"/>
        <w:jc w:val="both"/>
      </w:pPr>
      <w:r>
        <w:rPr>
          <w:rFonts w:ascii="Tahoma" w:eastAsia="Times New Roman" w:hAnsi="Tahoma" w:cs="Tahoma"/>
          <w:sz w:val="18"/>
          <w:szCs w:val="18"/>
          <w:lang w:eastAsia="pl-PL"/>
        </w:rPr>
        <w:t>Wykonawca wykona przedmiot umowy z materiałów własnych i na własny koszt dostarczy je na teren budowy.</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Podczas realizacji umowy Wykonawca zobowiązany jest do stosowania fabrycznie nowych materiałów dopuszczonych do stosowania w budownictwie, zgodnych z dokumentacją techniczną oraz posiadających odpowiednie atesty, certyfikaty i znaki bezpieczeństwa.</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przedstawienia inspektorowi nadzoru w formie pisemnej wyników badań, certyfikatów oraz deklaracji zgodności z Polskimi i Europejskimi Normami na materiały i urządzenia przed ich wbudowaniem.</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Uzgodnienia dokonywane przez Wykonawcę  z inspektorem nadzory wymagają formy pisemnej, pod rygorem nieważności.</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Sprawdzenie robót przez inspektora nadzoru nie ma wpływu na odpowiedzialność Wykonawcy z tytułu ujawnionych wad w późniejszym terminie.</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Wykonawca ponosi odpowiedzialność z tytułu wyrządzenia szkód osobom trzecim w trakcie realizacji umowy.</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4</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Obowiązki Wykonawcy</w:t>
      </w:r>
    </w:p>
    <w:p w:rsidR="00462F0F" w:rsidRDefault="002A6406">
      <w:pPr>
        <w:pStyle w:val="Akapitzlist"/>
        <w:numPr>
          <w:ilvl w:val="0"/>
          <w:numId w:val="35"/>
        </w:numPr>
        <w:spacing w:after="0" w:line="240" w:lineRule="auto"/>
        <w:ind w:left="426"/>
        <w:jc w:val="both"/>
      </w:pPr>
      <w:r>
        <w:rPr>
          <w:rFonts w:ascii="Tahoma" w:eastAsia="Times New Roman" w:hAnsi="Tahoma" w:cs="Tahoma"/>
          <w:sz w:val="18"/>
          <w:szCs w:val="18"/>
          <w:lang w:eastAsia="pl-PL"/>
        </w:rPr>
        <w:t>Wykonawca zobowiązany jest do zorganizowania zaplecza budowy, zapewnienia miejsca gromadzenia odpadów i ich usunięcia oraz wykonania niezbędnego zabezpieczenia prowadzonych prac, ze szczególnym uwzględnieniem bezpieczeństwa osób przebywających na terenie placówki. wykonawca ponosi odpowiedzialność za wszelkie szkody majątkowe i osobowe spowodowane swym działaniem lub zaniechaniem na zasadach ogólnych.</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na bieżąco będzie usuwał zanieczyszczenie powstałe w trakcie wykonywania prac budowlanych.</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utrzymać teren budowy w stanie wolnym od przeszkód komunikacyjnych oraz gromadzić wszelkie urządzenia pomocnicze i materiały w sposób nie  powodujący kolizji.</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wykona na własny koszt tymczasowe doprowadzenie wody  i energii elektrycznej dla potrzeb budowy, zamontuje liczniki zużycia wody i energii oraz będzie ponosił koszty zużycia wody i energii w okresie realizacji robót.</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zapewnienia, we własnym zakresie, możliwości dostępu do  terenów, jezdni i chodników położonych w pobliżu terenu budowy, jeżeli jest to niezbędne dla prawidłowej realizacji przedmiotu zamówienia oraz ponoszenia opłat i kosztów z tytułu ich zajęcia,  także wykonania na bieżąco utrzymania dróg zewnętrznych wokół terenu budowy.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winien utrzymać teren budowy w stanie uporządkowanym i przeznaczyć go wyłącznie na cel wykonywanych zadań wskazanych w umowie.</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strzec mienia wymienionego w protokole przekazania placu budowy, zabezpieczyć i oznakować roboty, dbać o stan techniczny i prawidłowość oznakowania przez cały czas realizacji zadania oraz zapewnić warunki bezpieczeństwa.</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winien realizować roboty budowlane Stanowice przedmiot umowy w sposób, jak najmniej uciążliwy dla użytkowników szkoły, umożliwiający prawidłowe jej  funkcjonowanie.</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 uwagi na prowadzoną działalność  w szkole oraz fakt, że roboty budowlane będą prowadzone w trakcie jej funkcjonowania Wykonawca winien uzgodnić harmonogram realizacji robót  z dyrektorem szkoły.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zobowiązany do przygotowania pełnej dokumentacji odbiorowej (atesty, aprobaty, opinie, wyniki badań, karty gwarancyjne, instrukcje użytkowania i obsługi wszystkich zainstalowanych urządzeń i inne)</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opracuje kompletne dokumentacje powykonawcze w ilości  - 2 egzemplarze  w wersji papierowej oraz w wersji elektronicznej zapisanej na nośniku CD  lub DCD w systemie PDF i przekaże je zamawiającemu w dniu zawiadomienia Zamawiającego o zakończeniu robót budowlanych i gotowości do ich odbioru.</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bez dodatkowego wynagrodzenia, zobowiązuje się do usunięcia odpadów powstałych w trakcie realizacji zamówienia (m.in. powstały materia rozbiórkowy) poza teren robót, określonymi ustawą z dnia 14 grudnia 2012 r. o odpadach (Dz.U z 2018r., poz. 21 ze zm.).</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Po zakończeniu robót Wykonawca zobowiązany jest uporządkować teren budowy i przekazać go Zamawiającemu w dniu odbioru robót.</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wykonać przedmiot umowy siłami własnymi. W przypadku konieczności wykonania pewnych robót objętych przedmiotem umowy przez podwykonawców, Wykonawca:</w:t>
      </w:r>
    </w:p>
    <w:p w:rsidR="00462F0F" w:rsidRDefault="002A6406">
      <w:pPr>
        <w:pStyle w:val="Akapitzlist"/>
        <w:numPr>
          <w:ilvl w:val="0"/>
          <w:numId w:val="36"/>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zawiadamia o tym Zamawiającego zgodnie z § 12 ust. 2 niniejszej umowy,</w:t>
      </w:r>
    </w:p>
    <w:p w:rsidR="00462F0F" w:rsidRDefault="002A6406">
      <w:pPr>
        <w:pStyle w:val="Akapitzlist"/>
        <w:numPr>
          <w:ilvl w:val="0"/>
          <w:numId w:val="36"/>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ponosi wobec Zamawiającego pełną odpowiedzialność za roboty, które wykonuje przy pomocy podwykonawców, w tym za ich działania lub zaniechania.</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zobowiązany do przedłożenia schematu organizacyjnego budowy zawierającego pełny skład osobowy pracowników realizujących przedmiot umowy wraz z określeniem funkcji jaką będą pełnić; schemat musi być dostarczony Zamawiającemu najpóźniej w dniu przekazania terenu budowy i aktualizowany na bieżąco- tj. za każdym razem, gdy nastąpi zmiana personelu realizującego przedmiot umowy.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ma obowiązek znać i stosować w czasie prowadzenia robót wszelkie przepisy dotyczące ochrony środowiska naturalnego oraz bezpieczeństwa i higieny pracy.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Opłaty i kary za niestosowanie i przekroczenie w trakcie robót norm, określonych w odrębnych przepisach, dotyczących ochrony środowiska oraz bezpieczeństwa i higieny pracy ponosi wyłącznie Wykonawca.</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5</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Odpowiedzialność Wykonawcy</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odpowiedzialność za szkody i straty w robotach, materiałach i sprzęcie spowodowane przez niego przy wypełnieniu swoich zobowiązań umownych w trakcie realizacji robót budowlanych, oraz usuwaniu wad w okresie gwarancji.</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w pełni odpowiedzialny za ochronę urządzeń usytuowanych na terenie budowy, takich jak: przewody, rurociągi, kable telefoniczne, itp. Wykonawca będzie odpowiadać za wszelkie, spowodowane przez jego działania, uszkodzenia wskazanych powyżej urządzeń.</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Jeżeli na skutek działania lub zaniechania Wykonawcy lub innych podmiotów uczestniczących w realizacji przedmiotu umowy ze strony Wykonawcy dojdzie do awarii, usterki lub innej  szkody w infrastrukturze, o której mowa w ust. 2, Wykonawca zobowiązany jest do jej  usunięcia lub naprawienia na własny koszt w wyznaczonym Zamawiającego terminie.</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Jeżeli Wykonawca opóźnia się w realizacji powyższych postanowień Zamawiający zleci  usunięcie awarii, usterki lub innej szkody w infrastrukturze, o której mowa w ust. 2, na koszt Wykonawcy, na co Wykonawca wyraża zgodę.</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hAnsi="Tahoma" w:cs="Tahoma"/>
          <w:sz w:val="18"/>
          <w:szCs w:val="18"/>
        </w:rPr>
        <w:t>Wykonawca zobowiązuje się do ubezpieczenia budowy i robót z tytułu szkód, które mogą zaistnieć w związku z określonymi zdarzeniami losowymi oraz od odpowiedzialności cywilnej z tego tytułu.</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Wykonawca ponosi pełną odpowiedzialność prawną za szkody oraz następstwa nieszczęśliwych wypadków i zdarzeń losowych pracowników i osób trzecich oraz ich mienia powstałych w związku z realizacją umowy.</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do ubezpieczenia budowy oraz do ubezpieczenia odpowiedzialności cywilnej z tytułu szkód wynikających z wykonywania robót objętych umową.</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 xml:space="preserve">Wykonawca zobowiązuje się do posiadania ubezpieczenia od odpowiedzialności cywilnej z tytułu prowadzonej działalności gospodarczej, na kwotę nie niższą niż 500 000,00 zł. związanego z przedmiotem umowy przez cały okres jej realizacji. </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Wykonawca zobowiązuje się do kontynuacji i posiadania polisy OC przez cały okres trwania umowy. Wykonawca przez cały okres trwania umowy zobowiązany jest do uzupełniania kwoty ubezpieczenia do kwoty wskazanej w ust. 8, w przypadku dokonania wypłat odszkodowań z zawartej umowy ubezpieczenia. Wykonawca zobowiązany jest do dostarczenia Zamawiającemu potwierdzeń uiszczania opłat za kontynuację ubezpieczenia w terminie 10 dni od dnia upływu okresu obowiązywania poprzedniej polisy oraz w terminie 10 dni od dnia dokonania wypłat  odszkodowań. Za datę wypłaty odszkodowania uważa się wyjście środków finansowych z zakładu ubezpieczeń.</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 xml:space="preserve">Zamawiający stosownie do art. 29 ust. 3a ustawy prawo zamówień publicznych wymaga zatrudnienia przez Wykonawcę lub podwykonawcę na podstawie umowy o pracę osób wykonujących czynności w zakresie zamówienia, których wykonanie zawiera cechy stosunku pracy określone w art. 22 </w:t>
      </w:r>
      <w:r>
        <w:rPr>
          <w:rFonts w:ascii="Arial" w:hAnsi="Arial" w:cs="Arial"/>
          <w:sz w:val="18"/>
          <w:szCs w:val="18"/>
        </w:rPr>
        <w:t>§</w:t>
      </w:r>
      <w:r>
        <w:rPr>
          <w:rFonts w:ascii="Tahoma" w:hAnsi="Tahoma" w:cs="Tahoma"/>
          <w:sz w:val="18"/>
          <w:szCs w:val="18"/>
        </w:rPr>
        <w:t xml:space="preserve"> 1 ustawy z dni 26.06.1974 – Kodeks pracy.</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wymaga, aby czynności polegające na faktycznym wykonaniu robót budowlanych związanych z wykonaniem całego zamówienia o ile nie są (będą) wykonywane przez daną osobę w ramach prowadzonej przez nią działalności gospodarczej były wykonywane przez osoby zatrudnione przez Wykonawcę, Podwykonawcę na podstawie umowy o pracę.</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Rodzaj czynności (niezbędnych do wykonania zamówienia), co do których wykonania Zamawiający wymaga zatrudnienia na podstawie umowy o pracę przez Wykonawcę lub Podwykonawcę osób wykonujących w trakcie realizacji zamówienia czynności pracowników budowlanych wykonujących roboty związane z wykonaniem zmówienia.</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Sposób dokumentowania zatrudnienia osób:</w:t>
      </w:r>
    </w:p>
    <w:p w:rsidR="00462F0F" w:rsidRDefault="002A6406">
      <w:pPr>
        <w:pStyle w:val="Akapitzlist"/>
        <w:tabs>
          <w:tab w:val="left" w:pos="426"/>
        </w:tabs>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wymaga:</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Wykonawca najpóźniej w dniu przekazania placu budowy dostarczył Zamawiającemu wykaz pracowników zawierający skład osobowy pracowników wykonujących roboty związane z wykonaniem zamówienia niezbędnych do należytego wykonania zamówienia w określonym przez Zamawiającego terminie,</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wykaz pracowników był aktualizowany na bieżąco tj. za każdym razem, gdy  nastąpi zmiana personalna w składzie osobowym pracowników na budowie,</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czynności wskazane w ust. 12 umowy były wykonywane przez osoby wymienione w wykazie pracowników.</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Wykonawca do dostarczonej faktury VAT za wykonane roboty załączył wykaz osób realizujących czynności wskazane w ust. 12 zatrudnionych na podstawie umowy o pracę w rozumieniu przepisów ustawy z dnia 26.06.1974r. – Kodeks pracy z minimalnym wynagrodzeniem za pracę ustalonym zgodnie z  Rozporządzeniem Rady Ministrów z dnia 11.09.2018r. w sprawie wysokości minimalnego wynagrodzenia za pracę oraz wysokości minimalnej stawki godzinowej w 2019r. wydanym na podstawie art. 2 ust. 5 ustawy z dnia 10.10.2002r. o minimalnym wynagrodzeniu za pracę, w czasie realizacji przedmiotu zamówienia (a jeżeli była zmiana osób zatrudnionych podać w jakim czasie).</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W trakcie realizacji umowy Zamawiający w wyznaczonym pisemnie terminie, zastrzega sobie prawo do wykonania czynności kontrolnych wobec Wykonawcy odnośnie spełnienia przez Wykonawcę, Podwykonawcę wymogu zatrudnienia na podstawie umowy o pracę osób wskazanych w ust. 12. Wykonawca jest zobowiązany do złożenia, na każde wezwanie Zamawiającego:</w:t>
      </w:r>
    </w:p>
    <w:p w:rsidR="00462F0F" w:rsidRDefault="002A6406">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oświadczenie Wykonawcy, Podwykonawcy o zatrudnieniu na podstawie umowy o pracę osoby/osób wykonujących czynności, których dotyczy wezwanie Zamawiającego. Oświadczenie to powinno zawierać w szczególności: dokładne określenie podmiotu składającego oświadczenie, datę złożenia oświadczenia, wskazanie, że objęte wezwaniem czynności wykonuje osoba/osoby zatrudnione na podstawie umowy o pracę wraz ze wskazaniem liczby tych osób, rodzaju umowy o pracę i wymiaru etatu oraz podpis osoby uprawnionej do złożenia oświadczenia w imieniu Wykonawcy, Podwykonawcy;</w:t>
      </w:r>
    </w:p>
    <w:p w:rsidR="00462F0F" w:rsidRDefault="002A6406">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poświadczoną za zgodność z oryginałem odpowiednio przez Wykonawcę, Podwykonawcę kopię umowy/umów o pracę osoby/osób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(Dz.U. z 2018 r. poz. 1000) o ochronie danych osobowych (tj. w szczególności bez imion, nazwisk, adresów, nr PESEL pracowników). Informacje takie jak: data zawarcia umowy, rodzaj umowy o pracę i wymiar etatu powinny być możliwe do zidentyfikowania;</w:t>
      </w:r>
    </w:p>
    <w:p w:rsidR="00462F0F" w:rsidRPr="00F744C6" w:rsidRDefault="002A6406" w:rsidP="00F744C6">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zaświadczenie właściwego oddziału ZUS, potwierdzające opłacenie przez Wykonawcę, Podwykonawcę składek na ubezpieczenie społeczne i zdrowotne z tytułu zatrudnienia na podstawie umów o pracę za ostatni okres rozliczeniowy;</w:t>
      </w:r>
    </w:p>
    <w:p w:rsidR="00462F0F" w:rsidRDefault="002A6406">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poświadczoną za zgodność z oryginałem odpowiednio przez Wykonawcę,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trakcie trwania Umowy, Wykonawca zobowiązuje się do pisemnego powiadamiania Zamawiającego o:</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zmianie siedziby lub nazwy firmy;</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zmianie osób reprezentujących;</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złożeniu wniosku o ogłoszenie upadłości;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ogłoszeniu upadłości;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ogłoszeniu likwidacji;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zawieszeniu działalności;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wszczęciu postępowania układowego, restrukturyzacyjnego, w którym uczestniczy Wykonawca.</w:t>
      </w:r>
    </w:p>
    <w:p w:rsidR="00462F0F" w:rsidRDefault="00462F0F">
      <w:pPr>
        <w:spacing w:after="0" w:line="240" w:lineRule="auto"/>
        <w:rPr>
          <w:rFonts w:ascii="Tahoma" w:eastAsia="Times New Roman" w:hAnsi="Tahoma" w:cs="Tahoma"/>
          <w:b/>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6</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Teren budowy</w:t>
      </w:r>
    </w:p>
    <w:p w:rsidR="00462F0F" w:rsidRDefault="002A6406">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brak znajomości rzeczywistego stanu technicznego terenu będącego placem budowy stanowić będzie ryzyko Wykonawcy w aspekcie ewentualnego ustalenia jego odpowiedzialności z tytułu wykonania umowy. Zastrzeżenia zgłoszone przez Wykonawcę po podpisaniu umowy dotyczącego terenu bodowy, nie będą stanowiły podstawy do dochodzenia roszczeń od Zamawiające oraz do żądania przez Wykonawcę przesunięcia terminu zakończenia robót.</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7</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Wynagrodzenie</w:t>
      </w:r>
    </w:p>
    <w:p w:rsidR="00462F0F" w:rsidRDefault="002A6406">
      <w:pPr>
        <w:pStyle w:val="Akapitzlist"/>
        <w:numPr>
          <w:ilvl w:val="1"/>
          <w:numId w:val="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Strony ustalają, że obowiązującą ich formą wynagrodzenia zgodnie ze specyfikacją istotnych warunków zamówienia oraz wybraną w trybie przetargu ofertą Wykonawcy jest wynagrodzenie ryczałtowe, niezmienne przez cały czas obowiązywania  umowy, zgodnie z formularzem ofertowym stanowiącym załącznik 1 do umowy.</w:t>
      </w:r>
    </w:p>
    <w:p w:rsidR="00462F0F" w:rsidRDefault="002A6406">
      <w:pPr>
        <w:pStyle w:val="Akapitzlist"/>
        <w:numPr>
          <w:ilvl w:val="1"/>
          <w:numId w:val="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Wynagrodzenie Wykonawcy określone w ust. 3 obejmuje wszystkie koszty, związane z realizacją przedmiotu umowy w szczególności koszty wykonawstwa i materiałów.</w:t>
      </w:r>
    </w:p>
    <w:p w:rsidR="00462F0F" w:rsidRPr="00DF17E3" w:rsidRDefault="002A6406">
      <w:pPr>
        <w:pStyle w:val="Akapitzlist"/>
        <w:numPr>
          <w:ilvl w:val="1"/>
          <w:numId w:val="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Zamawiający za wykonany przedmiot umowy zapłaci Wykonawcy wynagrodzenie ryczałtowe ustalone na podstawie oferty. Wartość wynagrodzenia zgodnie z ofertą cenową wynosi:</w:t>
      </w:r>
    </w:p>
    <w:p w:rsidR="00462F0F" w:rsidRDefault="002A6406">
      <w:pPr>
        <w:pStyle w:val="Tretekstu"/>
        <w:spacing w:line="240" w:lineRule="auto"/>
        <w:ind w:firstLine="1800"/>
        <w:rPr>
          <w:rFonts w:ascii="Tahoma" w:hAnsi="Tahoma" w:cs="Tahoma"/>
          <w:sz w:val="18"/>
          <w:szCs w:val="18"/>
        </w:rPr>
      </w:pPr>
      <w:r>
        <w:rPr>
          <w:rFonts w:ascii="Tahoma" w:hAnsi="Tahoma" w:cs="Tahoma"/>
          <w:sz w:val="18"/>
          <w:szCs w:val="18"/>
        </w:rPr>
        <w:t>Netto ………………………….. zł (słownie ………………………………………………….)</w:t>
      </w:r>
    </w:p>
    <w:p w:rsidR="00462F0F" w:rsidRDefault="002A6406">
      <w:pPr>
        <w:pStyle w:val="Tretekstu"/>
        <w:spacing w:line="240" w:lineRule="auto"/>
        <w:ind w:firstLine="1800"/>
        <w:rPr>
          <w:rFonts w:ascii="Tahoma" w:hAnsi="Tahoma" w:cs="Tahoma"/>
          <w:sz w:val="18"/>
          <w:szCs w:val="18"/>
        </w:rPr>
      </w:pPr>
      <w:r>
        <w:rPr>
          <w:rFonts w:ascii="Tahoma" w:hAnsi="Tahoma" w:cs="Tahoma"/>
          <w:sz w:val="18"/>
          <w:szCs w:val="18"/>
        </w:rPr>
        <w:t>Podatek VAT 23 %</w:t>
      </w:r>
    </w:p>
    <w:p w:rsidR="00DF17E3" w:rsidRDefault="002A6406" w:rsidP="00DF17E3">
      <w:pPr>
        <w:pStyle w:val="Tretekstu"/>
        <w:spacing w:line="240" w:lineRule="auto"/>
        <w:ind w:firstLine="1800"/>
        <w:rPr>
          <w:rFonts w:ascii="Tahoma" w:hAnsi="Tahoma" w:cs="Tahoma"/>
          <w:sz w:val="18"/>
          <w:szCs w:val="18"/>
        </w:rPr>
      </w:pPr>
      <w:r>
        <w:rPr>
          <w:rFonts w:ascii="Tahoma" w:hAnsi="Tahoma" w:cs="Tahoma"/>
          <w:sz w:val="18"/>
          <w:szCs w:val="18"/>
        </w:rPr>
        <w:t>Brutto ……………………… zł</w:t>
      </w:r>
      <w:r>
        <w:rPr>
          <w:rFonts w:ascii="Tahoma" w:hAnsi="Tahoma" w:cs="Tahoma"/>
          <w:b/>
          <w:sz w:val="18"/>
          <w:szCs w:val="18"/>
        </w:rPr>
        <w:t xml:space="preserve"> </w:t>
      </w:r>
      <w:r>
        <w:rPr>
          <w:rFonts w:ascii="Tahoma" w:hAnsi="Tahoma" w:cs="Tahoma"/>
          <w:sz w:val="18"/>
          <w:szCs w:val="18"/>
        </w:rPr>
        <w:t>(słownie: …………………………………………………….)</w:t>
      </w:r>
    </w:p>
    <w:p w:rsidR="00462F0F" w:rsidRDefault="002A6406">
      <w:pPr>
        <w:pStyle w:val="Akapitzlist"/>
        <w:numPr>
          <w:ilvl w:val="1"/>
          <w:numId w:val="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nie może żądać podwyższenia wynagrodzenia, w przypadku, gdy w czasie zawarcia umowy nie można było przewidzieć rozmiaru i samego faktu wzrostu cen materiałów oraz innych składników kalkulacyjnych wynagrodzenia, a także rozmiaru prac, w tym także, jeśli nienależycie ocenił ilość prac niezbędnych do wykonania zadania.</w:t>
      </w:r>
    </w:p>
    <w:p w:rsidR="00462F0F" w:rsidRDefault="002A6406">
      <w:pPr>
        <w:pStyle w:val="Akapitzlist"/>
        <w:numPr>
          <w:ilvl w:val="1"/>
          <w:numId w:val="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Wynagrodzenie, o którym mowa w ust. 1 obejmuje wszystkie koszty związane z wykonaniem przedmiotu umowy, określonego w § 1, w tym:</w:t>
      </w:r>
    </w:p>
    <w:p w:rsidR="00462F0F" w:rsidRDefault="002A6406">
      <w:pPr>
        <w:pStyle w:val="Akapitzlist"/>
        <w:numPr>
          <w:ilvl w:val="0"/>
          <w:numId w:val="25"/>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urządzenie zaplecza budowy wraz z doprowadzeniem niezbędnych mediów dla potrzeb budowy,</w:t>
      </w:r>
    </w:p>
    <w:p w:rsidR="00462F0F" w:rsidRDefault="002A6406">
      <w:pPr>
        <w:pStyle w:val="Akapitzlist"/>
        <w:numPr>
          <w:ilvl w:val="0"/>
          <w:numId w:val="25"/>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pełnienie funkcji generalnego Wykonawcy,</w:t>
      </w:r>
    </w:p>
    <w:p w:rsidR="00462F0F" w:rsidRDefault="002A6406">
      <w:pPr>
        <w:pStyle w:val="Akapitzlist"/>
        <w:numPr>
          <w:ilvl w:val="0"/>
          <w:numId w:val="25"/>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dostarczenie maszyn i urządzeń oraz materiałów niezbędnych do realizacji zadania,</w:t>
      </w:r>
    </w:p>
    <w:p w:rsidR="00462F0F" w:rsidRDefault="002A6406">
      <w:pPr>
        <w:pStyle w:val="Akapitzlist"/>
        <w:numPr>
          <w:ilvl w:val="0"/>
          <w:numId w:val="25"/>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wykonanie dokumentacji  przed rozpoczęciem i po zakończeniu robót</w:t>
      </w:r>
    </w:p>
    <w:p w:rsidR="00462F0F" w:rsidRDefault="002A6406">
      <w:pPr>
        <w:pStyle w:val="Akapitzlist"/>
        <w:numPr>
          <w:ilvl w:val="0"/>
          <w:numId w:val="25"/>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Zapewnienie kierownika budowy</w:t>
      </w:r>
    </w:p>
    <w:p w:rsidR="00462F0F" w:rsidRDefault="002A6406">
      <w:pPr>
        <w:pStyle w:val="Akapitzlist"/>
        <w:numPr>
          <w:ilvl w:val="1"/>
          <w:numId w:val="3"/>
        </w:numPr>
        <w:tabs>
          <w:tab w:val="center" w:pos="4536"/>
          <w:tab w:val="left" w:pos="5910"/>
        </w:tabs>
        <w:spacing w:after="0" w:line="240" w:lineRule="auto"/>
        <w:ind w:left="426"/>
        <w:jc w:val="both"/>
      </w:pPr>
      <w:r>
        <w:rPr>
          <w:rFonts w:ascii="Tahoma" w:eastAsia="Times New Roman" w:hAnsi="Tahoma" w:cs="Tahoma"/>
          <w:sz w:val="18"/>
          <w:szCs w:val="18"/>
          <w:lang w:eastAsia="pl-PL"/>
        </w:rPr>
        <w:t>Wykonawca nie ma prawa bez pisemnej zgody Zamawiającego dokonać przelewu wierzytelności, w tym wynagrodzenia określonego w ust. 3, należnych mu od Zamawiającego na podstawie niniejszej umowy, na rzecz innej osoby lub innego podmiotu prawa.</w:t>
      </w:r>
    </w:p>
    <w:p w:rsidR="00462F0F" w:rsidRDefault="002A6406">
      <w:pPr>
        <w:pStyle w:val="Akapitzlist"/>
        <w:numPr>
          <w:ilvl w:val="1"/>
          <w:numId w:val="3"/>
        </w:numPr>
        <w:tabs>
          <w:tab w:val="center" w:pos="4536"/>
          <w:tab w:val="left" w:pos="5910"/>
        </w:tabs>
        <w:spacing w:after="0" w:line="240" w:lineRule="auto"/>
        <w:ind w:left="425" w:hanging="357"/>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zobowiązany jest dokonać zapłaty w ciągu 30 dni licząc od następnego dnia po otrzymaniu prawidłowo wystawionej faktury.</w:t>
      </w:r>
    </w:p>
    <w:p w:rsidR="00462F0F" w:rsidRDefault="002A6406">
      <w:pPr>
        <w:pStyle w:val="Akapitzlist"/>
        <w:numPr>
          <w:ilvl w:val="1"/>
          <w:numId w:val="3"/>
        </w:numPr>
        <w:tabs>
          <w:tab w:val="center" w:pos="4536"/>
          <w:tab w:val="left" w:pos="5910"/>
        </w:tabs>
        <w:spacing w:after="0" w:line="240" w:lineRule="auto"/>
        <w:ind w:left="425" w:hanging="357"/>
        <w:jc w:val="both"/>
        <w:rPr>
          <w:rFonts w:ascii="Tahoma" w:eastAsia="Times New Roman" w:hAnsi="Tahoma" w:cs="Tahoma"/>
          <w:b/>
          <w:sz w:val="18"/>
          <w:szCs w:val="18"/>
          <w:lang w:eastAsia="pl-PL"/>
        </w:rPr>
      </w:pPr>
      <w:r>
        <w:rPr>
          <w:rFonts w:ascii="Tahoma" w:eastAsia="Times New Roman" w:hAnsi="Tahoma" w:cs="Tahoma"/>
          <w:sz w:val="18"/>
          <w:szCs w:val="18"/>
          <w:lang w:eastAsia="pl-PL"/>
        </w:rPr>
        <w:t>Zaplata za wykonanie przedmiotu umowy zostanie uregulowana przelewem z rachunku bankowego Zamawiającego na wskazany na fakturze rachunek bankowy Wykonawcy, w trybie podzielonej płatności, wynikającej z aktualnych przepisów o podatku od towarów i usług po bezusterkowym odbiorze całości prac i przekazaniu Zamawiającemu kompletu dokumentów rozliczeniowych.</w:t>
      </w:r>
    </w:p>
    <w:p w:rsidR="00462F0F" w:rsidRDefault="002A6406">
      <w:pPr>
        <w:pStyle w:val="Akapitzlist"/>
        <w:numPr>
          <w:ilvl w:val="1"/>
          <w:numId w:val="3"/>
        </w:numPr>
        <w:tabs>
          <w:tab w:val="center" w:pos="4536"/>
          <w:tab w:val="left" w:pos="5910"/>
        </w:tabs>
        <w:spacing w:after="0" w:line="240" w:lineRule="auto"/>
        <w:ind w:left="425" w:hanging="357"/>
        <w:jc w:val="both"/>
        <w:rPr>
          <w:rFonts w:ascii="Tahoma" w:eastAsia="Times New Roman" w:hAnsi="Tahoma" w:cs="Tahoma"/>
          <w:b/>
          <w:sz w:val="18"/>
          <w:szCs w:val="18"/>
          <w:lang w:eastAsia="pl-PL"/>
        </w:rPr>
      </w:pPr>
      <w:r>
        <w:rPr>
          <w:rFonts w:ascii="Tahoma" w:hAnsi="Tahoma" w:cs="Tahoma"/>
          <w:sz w:val="18"/>
          <w:szCs w:val="18"/>
        </w:rPr>
        <w:t>Złożenie faktury następuje w formie pisemnej lub w formie ustrukturyzowanej faktury elektronicznej za</w:t>
      </w:r>
    </w:p>
    <w:p w:rsidR="00462F0F" w:rsidRDefault="002A6406">
      <w:pPr>
        <w:tabs>
          <w:tab w:val="left" w:pos="426"/>
          <w:tab w:val="left" w:pos="7020"/>
        </w:tabs>
        <w:spacing w:after="0" w:line="240" w:lineRule="auto"/>
        <w:ind w:left="426" w:hanging="426"/>
      </w:pPr>
      <w:r>
        <w:rPr>
          <w:rFonts w:ascii="Tahoma" w:hAnsi="Tahoma" w:cs="Tahoma"/>
          <w:sz w:val="18"/>
          <w:szCs w:val="18"/>
        </w:rPr>
        <w:t xml:space="preserve">        pośrednictwem platformy dostępnej pod adresem </w:t>
      </w:r>
      <w:hyperlink r:id="rId10">
        <w:r>
          <w:rPr>
            <w:rStyle w:val="czeinternetowe"/>
            <w:rFonts w:ascii="Tahoma" w:hAnsi="Tahoma" w:cs="Tahoma"/>
            <w:sz w:val="18"/>
            <w:szCs w:val="18"/>
          </w:rPr>
          <w:t>https://efaktura.gov.pl</w:t>
        </w:r>
      </w:hyperlink>
    </w:p>
    <w:p w:rsidR="00462F0F" w:rsidRDefault="002A6406">
      <w:pPr>
        <w:pStyle w:val="Akapitzlist"/>
        <w:numPr>
          <w:ilvl w:val="1"/>
          <w:numId w:val="3"/>
        </w:numPr>
        <w:tabs>
          <w:tab w:val="left" w:pos="426"/>
          <w:tab w:val="left" w:pos="7020"/>
        </w:tabs>
        <w:spacing w:after="0" w:line="240" w:lineRule="auto"/>
        <w:ind w:left="426"/>
        <w:rPr>
          <w:rFonts w:ascii="Tahoma" w:hAnsi="Tahoma" w:cs="Tahoma"/>
          <w:sz w:val="18"/>
          <w:szCs w:val="18"/>
        </w:rPr>
      </w:pPr>
      <w:r>
        <w:rPr>
          <w:rFonts w:ascii="Tahoma" w:eastAsia="Times New Roman" w:hAnsi="Tahoma" w:cs="Tahoma"/>
          <w:sz w:val="18"/>
          <w:szCs w:val="18"/>
          <w:lang w:eastAsia="pl-PL"/>
        </w:rPr>
        <w:t>Datę dokonania płatności uważa się datę obciążenia rachunku bankowego Zamawiającego.</w:t>
      </w:r>
    </w:p>
    <w:p w:rsidR="00462F0F" w:rsidRDefault="002A6406">
      <w:pPr>
        <w:pStyle w:val="Akapitzlist"/>
        <w:numPr>
          <w:ilvl w:val="1"/>
          <w:numId w:val="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Wykonawca  będzie wystawiał faktury VAT wskazując następujące dane Zamawiającego:</w:t>
      </w:r>
    </w:p>
    <w:p w:rsidR="00F744C6" w:rsidRDefault="002A6406" w:rsidP="00DF17E3">
      <w:pPr>
        <w:spacing w:after="0" w:line="240" w:lineRule="auto"/>
        <w:ind w:hanging="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Nabywca: Miasto Łódź, ul. Piotrkowska 104, 90-926 Łódź, NIP: 725-00-28-902, Odbiorca: </w:t>
      </w:r>
      <w:r w:rsidR="00F744C6">
        <w:rPr>
          <w:rFonts w:ascii="Tahoma" w:eastAsia="Times New Roman" w:hAnsi="Tahoma" w:cs="Tahoma"/>
          <w:sz w:val="18"/>
          <w:szCs w:val="18"/>
          <w:lang w:eastAsia="pl-PL"/>
        </w:rPr>
        <w:t>Szkoła</w:t>
      </w:r>
      <w:r w:rsidR="00F744C6">
        <w:rPr>
          <w:rFonts w:ascii="Tahoma" w:eastAsia="Times New Roman" w:hAnsi="Tahoma" w:cs="Tahoma"/>
          <w:sz w:val="18"/>
          <w:szCs w:val="18"/>
          <w:lang w:eastAsia="pl-PL"/>
        </w:rPr>
        <w:br/>
        <w:t xml:space="preserve">        Podstawowa nr 199</w:t>
      </w:r>
      <w:r>
        <w:rPr>
          <w:rFonts w:ascii="Tahoma" w:eastAsia="Times New Roman" w:hAnsi="Tahoma" w:cs="Tahoma"/>
          <w:sz w:val="18"/>
          <w:szCs w:val="18"/>
          <w:lang w:eastAsia="pl-PL"/>
        </w:rPr>
        <w:t xml:space="preserve">,  </w:t>
      </w:r>
      <w:r w:rsidR="00F744C6">
        <w:rPr>
          <w:rFonts w:ascii="Tahoma" w:eastAsia="Times New Roman" w:hAnsi="Tahoma" w:cs="Tahoma"/>
          <w:sz w:val="18"/>
          <w:szCs w:val="18"/>
          <w:lang w:eastAsia="pl-PL"/>
        </w:rPr>
        <w:t>92-504</w:t>
      </w:r>
      <w:r>
        <w:rPr>
          <w:rFonts w:ascii="Tahoma" w:eastAsia="Times New Roman" w:hAnsi="Tahoma" w:cs="Tahoma"/>
          <w:sz w:val="18"/>
          <w:szCs w:val="18"/>
          <w:lang w:eastAsia="pl-PL"/>
        </w:rPr>
        <w:t xml:space="preserve"> Łódź, ul. </w:t>
      </w:r>
      <w:r w:rsidR="00F744C6">
        <w:rPr>
          <w:rFonts w:ascii="Tahoma" w:eastAsia="Times New Roman" w:hAnsi="Tahoma" w:cs="Tahoma"/>
          <w:sz w:val="18"/>
          <w:szCs w:val="18"/>
          <w:lang w:eastAsia="pl-PL"/>
        </w:rPr>
        <w:t>Elsnera 8</w:t>
      </w:r>
      <w:r w:rsidR="00BE0679">
        <w:rPr>
          <w:rFonts w:ascii="Tahoma" w:eastAsia="Times New Roman" w:hAnsi="Tahoma" w:cs="Tahoma"/>
          <w:sz w:val="18"/>
          <w:szCs w:val="18"/>
          <w:lang w:eastAsia="pl-PL"/>
        </w:rPr>
        <w:t>.</w:t>
      </w:r>
    </w:p>
    <w:p w:rsidR="00F744C6" w:rsidRDefault="00F744C6">
      <w:pPr>
        <w:spacing w:after="0" w:line="240" w:lineRule="auto"/>
        <w:jc w:val="both"/>
        <w:rPr>
          <w:rFonts w:ascii="Tahoma" w:eastAsia="Times New Roman" w:hAnsi="Tahoma" w:cs="Tahoma"/>
          <w:sz w:val="18"/>
          <w:szCs w:val="18"/>
          <w:lang w:eastAsia="pl-PL"/>
        </w:rPr>
      </w:pPr>
    </w:p>
    <w:p w:rsidR="00E57069" w:rsidRDefault="00E57069">
      <w:pPr>
        <w:spacing w:after="0" w:line="240" w:lineRule="auto"/>
        <w:jc w:val="both"/>
        <w:rPr>
          <w:rFonts w:ascii="Tahoma" w:eastAsia="Times New Roman" w:hAnsi="Tahoma" w:cs="Tahoma"/>
          <w:sz w:val="18"/>
          <w:szCs w:val="18"/>
          <w:lang w:eastAsia="pl-PL"/>
        </w:rPr>
      </w:pPr>
    </w:p>
    <w:p w:rsidR="00E57069" w:rsidRDefault="00E57069">
      <w:pPr>
        <w:spacing w:after="0" w:line="240" w:lineRule="auto"/>
        <w:jc w:val="both"/>
        <w:rPr>
          <w:rFonts w:ascii="Tahoma" w:eastAsia="Times New Roman" w:hAnsi="Tahoma" w:cs="Tahoma"/>
          <w:sz w:val="18"/>
          <w:szCs w:val="18"/>
          <w:lang w:eastAsia="pl-PL"/>
        </w:rPr>
      </w:pPr>
    </w:p>
    <w:p w:rsidR="00E57069" w:rsidRDefault="00E57069">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8</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Termin wykonania zamówienia</w:t>
      </w:r>
    </w:p>
    <w:p w:rsidR="00462F0F" w:rsidRDefault="002A6406">
      <w:pPr>
        <w:pStyle w:val="Akapitzlist"/>
        <w:numPr>
          <w:ilvl w:val="0"/>
          <w:numId w:val="2"/>
        </w:numPr>
        <w:spacing w:after="0"/>
        <w:ind w:left="426"/>
        <w:rPr>
          <w:rFonts w:ascii="Tahoma" w:hAnsi="Tahoma" w:cs="Tahoma"/>
          <w:sz w:val="18"/>
          <w:szCs w:val="18"/>
        </w:rPr>
      </w:pPr>
      <w:r>
        <w:rPr>
          <w:rFonts w:ascii="Tahoma" w:hAnsi="Tahoma" w:cs="Tahoma"/>
          <w:sz w:val="18"/>
          <w:szCs w:val="18"/>
        </w:rPr>
        <w:t>Termin rozpoczęcia realizacji przedmiotu umowy ustala się na dzień ........................................r.</w:t>
      </w:r>
    </w:p>
    <w:p w:rsidR="00462F0F" w:rsidRDefault="002A6406">
      <w:pPr>
        <w:pStyle w:val="Akapitzlist"/>
        <w:numPr>
          <w:ilvl w:val="0"/>
          <w:numId w:val="2"/>
        </w:numPr>
        <w:spacing w:after="0"/>
        <w:ind w:left="426"/>
        <w:rPr>
          <w:rFonts w:ascii="Tahoma" w:hAnsi="Tahoma" w:cs="Tahoma"/>
          <w:sz w:val="18"/>
          <w:szCs w:val="18"/>
        </w:rPr>
      </w:pPr>
      <w:r>
        <w:rPr>
          <w:rFonts w:ascii="Tahoma" w:hAnsi="Tahoma" w:cs="Tahoma"/>
          <w:sz w:val="18"/>
          <w:szCs w:val="18"/>
        </w:rPr>
        <w:t>Termin wykonania przedmiotu umowy ustala się na dzień ...........................................r.</w:t>
      </w:r>
    </w:p>
    <w:p w:rsidR="00462F0F" w:rsidRDefault="002A6406">
      <w:pPr>
        <w:pStyle w:val="Akapitzlist"/>
        <w:numPr>
          <w:ilvl w:val="0"/>
          <w:numId w:val="2"/>
        </w:numPr>
        <w:ind w:left="426"/>
        <w:rPr>
          <w:rFonts w:ascii="Tahoma" w:hAnsi="Tahoma" w:cs="Tahoma"/>
          <w:sz w:val="18"/>
          <w:szCs w:val="18"/>
        </w:rPr>
      </w:pPr>
      <w:r>
        <w:rPr>
          <w:rFonts w:ascii="Tahoma" w:hAnsi="Tahoma" w:cs="Tahoma"/>
          <w:sz w:val="18"/>
          <w:szCs w:val="18"/>
        </w:rPr>
        <w:t>Strony ustalają, że datą wykonania przedmiotu umowy, jest data podpisania bezusterkowego protokołu odbioru końcowego robót z zastrzeżeniem ust.4.</w:t>
      </w:r>
    </w:p>
    <w:p w:rsidR="00462F0F" w:rsidRDefault="002A6406">
      <w:pPr>
        <w:pStyle w:val="Akapitzlist"/>
        <w:numPr>
          <w:ilvl w:val="0"/>
          <w:numId w:val="2"/>
        </w:numPr>
        <w:ind w:left="426"/>
        <w:jc w:val="both"/>
        <w:rPr>
          <w:rFonts w:ascii="Tahoma" w:hAnsi="Tahoma" w:cs="Tahoma"/>
          <w:sz w:val="18"/>
          <w:szCs w:val="18"/>
        </w:rPr>
      </w:pPr>
      <w:r>
        <w:rPr>
          <w:rFonts w:ascii="Tahoma" w:hAnsi="Tahoma" w:cs="Tahoma"/>
          <w:sz w:val="18"/>
          <w:szCs w:val="18"/>
        </w:rPr>
        <w:t>Jeżeli Wykonawca powiadomi Zamawiającego w terminie wskazanym w ust. 2 o wykonaniu umowy, a Zamawiający stwierdzi bezusterkowe, zgodne z umową wykonanie prac, Wykonawca nie pozostaje w zwłoce, niezależnie od daty podpisania protokołu końcowego odbioru robót.</w:t>
      </w:r>
    </w:p>
    <w:p w:rsidR="00462F0F" w:rsidRDefault="00462F0F">
      <w:pPr>
        <w:pStyle w:val="Akapitzlist"/>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9</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Osoby wyznaczone do nadzoru prac i realizacji umowy</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Obowiązki Inspektora Nadzoru ze strony Zamawiającego pełni:</w:t>
      </w:r>
      <w:r>
        <w:rPr>
          <w:rFonts w:ascii="Tahoma" w:eastAsia="Times New Roman" w:hAnsi="Tahoma" w:cs="Tahoma"/>
          <w:sz w:val="18"/>
          <w:szCs w:val="18"/>
          <w:lang w:eastAsia="pl-PL"/>
        </w:rPr>
        <w:br/>
        <w:t>……………………………………………………………………………………………………………………………………………………</w:t>
      </w:r>
    </w:p>
    <w:p w:rsidR="00462F0F" w:rsidRDefault="002A6406">
      <w:pPr>
        <w:pStyle w:val="Akapitzlist"/>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 xml:space="preserve"> (Inspektor nadzoru działa w granicach umocowania określonego przepisami art. 25 i 26 Ustawy z 7 lipca 1994r. Prawo budowlane – </w:t>
      </w:r>
      <w:proofErr w:type="spellStart"/>
      <w:r>
        <w:rPr>
          <w:rFonts w:ascii="Tahoma" w:eastAsia="Times New Roman" w:hAnsi="Tahoma" w:cs="Tahoma"/>
          <w:sz w:val="18"/>
          <w:szCs w:val="18"/>
          <w:lang w:eastAsia="pl-PL"/>
        </w:rPr>
        <w:t>t.j</w:t>
      </w:r>
      <w:proofErr w:type="spellEnd"/>
      <w:r>
        <w:rPr>
          <w:rFonts w:ascii="Tahoma" w:eastAsia="Times New Roman" w:hAnsi="Tahoma" w:cs="Tahoma"/>
          <w:sz w:val="18"/>
          <w:szCs w:val="18"/>
          <w:lang w:eastAsia="pl-PL"/>
        </w:rPr>
        <w:t xml:space="preserve">. Dz. U. z 2018r. poz. 1202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Obowiązki Kierownika budowy ze strony Wykonawcy pełni:</w:t>
      </w:r>
      <w:r>
        <w:rPr>
          <w:rFonts w:ascii="Tahoma" w:eastAsia="Times New Roman" w:hAnsi="Tahoma" w:cs="Tahoma"/>
          <w:sz w:val="18"/>
          <w:szCs w:val="18"/>
          <w:lang w:eastAsia="pl-PL"/>
        </w:rPr>
        <w:br/>
        <w:t>.................................................................................................................. tel................................. (Kierownik budowy działa w granicach umocowania określonego przepisami art. 21a, art.22 i 23 Ustawy z 7 lipca 1994r. Prawo budowlane –</w:t>
      </w:r>
      <w:proofErr w:type="spellStart"/>
      <w:r>
        <w:rPr>
          <w:rFonts w:ascii="Tahoma" w:eastAsia="Times New Roman" w:hAnsi="Tahoma" w:cs="Tahoma"/>
          <w:sz w:val="18"/>
          <w:szCs w:val="18"/>
          <w:lang w:eastAsia="pl-PL"/>
        </w:rPr>
        <w:t>t.j</w:t>
      </w:r>
      <w:proofErr w:type="spellEnd"/>
      <w:r>
        <w:rPr>
          <w:rFonts w:ascii="Tahoma" w:eastAsia="Times New Roman" w:hAnsi="Tahoma" w:cs="Tahoma"/>
          <w:sz w:val="18"/>
          <w:szCs w:val="18"/>
          <w:lang w:eastAsia="pl-PL"/>
        </w:rPr>
        <w:t xml:space="preserve">. Dz. U. z 2018 r. poz. 1202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Odpowiedzialnym za realizację umowy ze strony Zamawiającego jest:</w:t>
      </w:r>
      <w:r>
        <w:rPr>
          <w:rFonts w:ascii="Tahoma" w:eastAsia="Times New Roman" w:hAnsi="Tahoma" w:cs="Tahoma"/>
          <w:sz w:val="18"/>
          <w:szCs w:val="18"/>
          <w:lang w:eastAsia="pl-PL"/>
        </w:rPr>
        <w:br/>
        <w:t>.................................................................................................................. tel.................................</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Odpowiedzialnym za realizację umowy ze strony Wykonawcy jest:</w:t>
      </w:r>
    </w:p>
    <w:p w:rsidR="00462F0F" w:rsidRDefault="002A6406">
      <w:pPr>
        <w:pStyle w:val="Akapitzlist"/>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 tel.................................</w:t>
      </w:r>
    </w:p>
    <w:p w:rsidR="00462F0F" w:rsidRDefault="002A6406">
      <w:pPr>
        <w:pStyle w:val="Akapitzlist"/>
        <w:numPr>
          <w:ilvl w:val="0"/>
          <w:numId w:val="26"/>
        </w:numPr>
        <w:ind w:left="426"/>
        <w:jc w:val="both"/>
        <w:rPr>
          <w:rFonts w:ascii="Tahoma" w:hAnsi="Tahoma" w:cs="Tahoma"/>
          <w:sz w:val="18"/>
          <w:szCs w:val="18"/>
        </w:rPr>
      </w:pPr>
      <w:r>
        <w:rPr>
          <w:rFonts w:ascii="Tahoma" w:hAnsi="Tahoma" w:cs="Tahoma"/>
          <w:sz w:val="18"/>
          <w:szCs w:val="18"/>
        </w:rPr>
        <w:t xml:space="preserve">Zamawiający zastrzega sobie prawo zmiany osoby wskazanej w ust.1.  O dokonaniu zmiany Zamawiający powiadomi na piśmie Wykonawcę na trzy dni przed dokonaniem zmiany. Zmiana ta nie wymaga aneksu do niniejszej umowy. </w:t>
      </w:r>
    </w:p>
    <w:p w:rsidR="00462F0F" w:rsidRDefault="002A6406">
      <w:pPr>
        <w:pStyle w:val="Akapitzlist"/>
        <w:numPr>
          <w:ilvl w:val="0"/>
          <w:numId w:val="26"/>
        </w:numPr>
        <w:ind w:left="426"/>
        <w:jc w:val="both"/>
        <w:rPr>
          <w:rFonts w:ascii="Tahoma" w:hAnsi="Tahoma" w:cs="Tahoma"/>
          <w:sz w:val="18"/>
          <w:szCs w:val="18"/>
        </w:rPr>
      </w:pPr>
      <w:bookmarkStart w:id="1" w:name="3"/>
      <w:bookmarkEnd w:id="1"/>
      <w:r>
        <w:rPr>
          <w:rFonts w:ascii="Tahoma" w:hAnsi="Tahoma" w:cs="Tahoma"/>
          <w:sz w:val="18"/>
          <w:szCs w:val="18"/>
        </w:rPr>
        <w:t>W uzasadnionych przypadkach, Zamawiający dopuszcza zmianę osoby wskazanej w ust.2, pod warunkiem posiadania przez nią uprawnień do pełnienia funkcji kierownika budowy, nie gorszych od wskazanych w złożonej ofercie. Zmiana ta nie wymaga aneksu do niniejszej umowy.</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10</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Warunki odbioru robót</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zgłosi Zamawiającemu na piśmie zakończenie wykonania robót oraz gotowość do odbioru końcowego robót poprzez wpis do dziennika budowy/robót oraz złożenie odrębnego pisma w Sekretariacie Zamawiającego.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zobowiązuje się wyznaczyć termin i przystąpić do odbioru końcowego przedmiotu umowy w terminie siedmiu dni roboczych od daty zawiadomienia go przez Wykonawcę o osiągnięciu gotowości do odbioru końcowego.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wstrzymać czynności odbioru końcowego, jeżeli Wykonawca nie wykonał przedmiotu umowy w całości, nie wykonał wymaganych prób i sprawdzeń oraz nie przedstawił dokumentów, o których mowa w ust. 6.</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czynności odbioru końcowego zostanie sporządzony protokół zawierający wszystkie ustalenia dokonane w trakcie odbioru, jak również terminy wyznaczone na usunięcie stwierdzonych w tej dacie wad.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Końcowy odbiór wykonanych robót budowlanych nastąpi po protokolarnym odbiorze przedmiotu zamówienia przez Zamawiającego z udziałem Wykonawcy.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 odbioru robót Wykonawca zobowiązany będzie dostarczyć komisji odbioru końcowego dwa komplety dokumentów dla każdego zgłoszenia wykonania robót budowlanych oddzielnie, w tym:</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dziennik budowy/robót,</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dokumentację techniczną powykonawczą,</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oceny i opinie techniczne,</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wymagane dokumenty, protokoły i zaświadczenia z przeprowadzonych prób i sprawdzeń,</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instrukcje użytkowania, dokumenty gwarancyjne i inne dokumenty wymagane stosownymi przepisami,</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oświadczenia kierownika budowy:</w:t>
      </w:r>
    </w:p>
    <w:p w:rsidR="00462F0F" w:rsidRDefault="002A6406">
      <w:pPr>
        <w:pStyle w:val="Akapitzlist"/>
        <w:numPr>
          <w:ilvl w:val="0"/>
          <w:numId w:val="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zgodności wykonania przedmiotu umowy z projektem budowlanym i warunkami pozwolenia na budowę oraz przepisami;</w:t>
      </w:r>
    </w:p>
    <w:p w:rsidR="00462F0F" w:rsidRDefault="002A6406">
      <w:pPr>
        <w:pStyle w:val="Akapitzlist"/>
        <w:numPr>
          <w:ilvl w:val="0"/>
          <w:numId w:val="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wbudowaniu wyrobów dopuszczonych do obrotu zgodnie z wymaganiami zawartymi w § 8;</w:t>
      </w:r>
    </w:p>
    <w:p w:rsidR="00462F0F" w:rsidRDefault="002A6406">
      <w:pPr>
        <w:pStyle w:val="Akapitzlist"/>
        <w:numPr>
          <w:ilvl w:val="0"/>
          <w:numId w:val="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doprowadzeniu do należytego stanu i porządku terenu budowy</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dokumenty potwierdzające wbudowanie wyrobów budowlanych dopuszczonych do obrotu,</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protokoły badań, sprawdzeń i pomiarów, szczególnie robót zanikających i ulegających zakryciu,</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bookmarkStart w:id="2" w:name="9"/>
      <w:bookmarkEnd w:id="2"/>
      <w:r>
        <w:rPr>
          <w:rFonts w:ascii="Tahoma" w:eastAsia="Times New Roman" w:hAnsi="Tahoma" w:cs="Tahoma"/>
          <w:sz w:val="18"/>
          <w:szCs w:val="18"/>
          <w:lang w:eastAsia="pl-PL"/>
        </w:rPr>
        <w:t>atesty, aprobaty techniczne i świadectwa zgodności zamontowanych materiałów,</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 gwarancyjny określający czas i warunki gwarancji,</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inne wymagane dokumenty i ustalenia techniczne.</w:t>
      </w:r>
    </w:p>
    <w:p w:rsidR="004C5C25" w:rsidRDefault="002A6406">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 xml:space="preserve">7. Wykonawca zobowiązany jest do pisemnego zawiadomienia Inspektora nadzoru i przedstawiciela </w:t>
      </w:r>
      <w:r>
        <w:rPr>
          <w:rFonts w:ascii="Tahoma" w:eastAsia="Times New Roman" w:hAnsi="Tahoma" w:cs="Tahoma"/>
          <w:sz w:val="18"/>
          <w:szCs w:val="18"/>
          <w:lang w:eastAsia="pl-PL"/>
        </w:rPr>
        <w:br/>
        <w:t xml:space="preserve">     Zamawiającego o usunięciu wad zakwestionowanych uprzednio robót, jako wadliwych. </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11</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Kary umowne</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w razie niewykonania lub nienależytego wykonania przedmiotu umowy, zastosowanie mieć będą kary umowne, bez względu na wysokość powstałej szkody i jej charakter oraz bez względu na to czy szkoda zaistniała.</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wypadku, jeżeli szkoda powstała w następstwie niewykonania lub nienależytego wykonania przedmiotu umowy przewyższy wysokość zastrzeżonych kar umownych, Zamawiający może dochodzić odszkodowania przewyższającego ich wysokość na zasadach ogólnych.</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zapłaci Zamawiającemu kary umowne:</w:t>
      </w:r>
    </w:p>
    <w:p w:rsidR="00462F0F" w:rsidRPr="004C5C25" w:rsidRDefault="002A6406">
      <w:pPr>
        <w:pStyle w:val="Akapitzlist"/>
        <w:numPr>
          <w:ilvl w:val="0"/>
          <w:numId w:val="15"/>
        </w:numPr>
        <w:spacing w:after="0" w:line="240" w:lineRule="auto"/>
        <w:ind w:left="993"/>
        <w:jc w:val="both"/>
      </w:pPr>
      <w:r w:rsidRPr="004C5C25">
        <w:rPr>
          <w:rFonts w:ascii="Tahoma" w:eastAsia="Times New Roman" w:hAnsi="Tahoma" w:cs="Tahoma"/>
          <w:sz w:val="18"/>
          <w:szCs w:val="18"/>
          <w:lang w:eastAsia="pl-PL"/>
        </w:rPr>
        <w:t>za opóźnienie w wykonaniu pr</w:t>
      </w:r>
      <w:r w:rsidR="009A76A0">
        <w:rPr>
          <w:rFonts w:ascii="Tahoma" w:eastAsia="Times New Roman" w:hAnsi="Tahoma" w:cs="Tahoma"/>
          <w:sz w:val="18"/>
          <w:szCs w:val="18"/>
          <w:lang w:eastAsia="pl-PL"/>
        </w:rPr>
        <w:t>zedmiotu umowy – w wysokości 0,1</w:t>
      </w:r>
      <w:r w:rsidRPr="004C5C25">
        <w:rPr>
          <w:rFonts w:ascii="Tahoma" w:eastAsia="Times New Roman" w:hAnsi="Tahoma" w:cs="Tahoma"/>
          <w:sz w:val="18"/>
          <w:szCs w:val="18"/>
          <w:lang w:eastAsia="pl-PL"/>
        </w:rPr>
        <w:t xml:space="preserve"> % </w:t>
      </w:r>
      <w:bookmarkStart w:id="3" w:name="__DdeLink__526_1024513133"/>
      <w:r w:rsidRPr="004C5C25">
        <w:rPr>
          <w:rFonts w:ascii="Tahoma" w:eastAsia="Times New Roman" w:hAnsi="Tahoma" w:cs="Tahoma"/>
          <w:sz w:val="18"/>
          <w:szCs w:val="18"/>
          <w:lang w:eastAsia="pl-PL"/>
        </w:rPr>
        <w:t>wynagrodzenia brutto ustalonego w § 7 ust. 3 umowy</w:t>
      </w:r>
      <w:bookmarkEnd w:id="3"/>
      <w:r w:rsidRPr="004C5C25">
        <w:rPr>
          <w:rFonts w:ascii="Tahoma" w:eastAsia="Times New Roman" w:hAnsi="Tahoma" w:cs="Tahoma"/>
          <w:sz w:val="18"/>
          <w:szCs w:val="18"/>
          <w:lang w:eastAsia="pl-PL"/>
        </w:rPr>
        <w:t xml:space="preserve">, za każdy </w:t>
      </w:r>
      <w:r w:rsidR="009A76A0">
        <w:rPr>
          <w:rFonts w:ascii="Tahoma" w:eastAsia="Times New Roman" w:hAnsi="Tahoma" w:cs="Tahoma"/>
          <w:sz w:val="18"/>
          <w:szCs w:val="18"/>
          <w:lang w:eastAsia="pl-PL"/>
        </w:rPr>
        <w:t>dzień opóźnienia, do wysokości 5</w:t>
      </w:r>
      <w:r w:rsidRPr="004C5C25">
        <w:rPr>
          <w:rFonts w:ascii="Tahoma" w:eastAsia="Times New Roman" w:hAnsi="Tahoma" w:cs="Tahoma"/>
          <w:sz w:val="18"/>
          <w:szCs w:val="18"/>
          <w:lang w:eastAsia="pl-PL"/>
        </w:rPr>
        <w:t>0% tego wynagrodzenia;</w:t>
      </w:r>
    </w:p>
    <w:p w:rsidR="00462F0F" w:rsidRPr="004C5C25" w:rsidRDefault="002A6406" w:rsidP="004C5C25">
      <w:pPr>
        <w:pStyle w:val="Akapitzlist"/>
        <w:numPr>
          <w:ilvl w:val="0"/>
          <w:numId w:val="15"/>
        </w:numPr>
        <w:spacing w:after="0" w:line="240" w:lineRule="auto"/>
        <w:ind w:left="993"/>
        <w:jc w:val="both"/>
      </w:pPr>
      <w:r w:rsidRPr="004C5C25">
        <w:rPr>
          <w:rFonts w:ascii="Tahoma" w:eastAsia="Times New Roman" w:hAnsi="Tahoma" w:cs="Tahoma"/>
          <w:sz w:val="18"/>
          <w:szCs w:val="18"/>
          <w:lang w:eastAsia="pl-PL"/>
        </w:rPr>
        <w:t>za opóźnienie w usunięciu wad –w wysokości 0,2 % wynagrodzenia brutto ustalonego w § 7 ust. 3 umowy za każdy dzień opóźnienia liczony od upływu termi</w:t>
      </w:r>
      <w:r w:rsidR="009A76A0">
        <w:rPr>
          <w:rFonts w:ascii="Tahoma" w:eastAsia="Times New Roman" w:hAnsi="Tahoma" w:cs="Tahoma"/>
          <w:sz w:val="18"/>
          <w:szCs w:val="18"/>
          <w:lang w:eastAsia="pl-PL"/>
        </w:rPr>
        <w:t>nu usunięcia wad, do wysokości 5</w:t>
      </w:r>
      <w:r w:rsidRPr="004C5C25">
        <w:rPr>
          <w:rFonts w:ascii="Tahoma" w:eastAsia="Times New Roman" w:hAnsi="Tahoma" w:cs="Tahoma"/>
          <w:sz w:val="18"/>
          <w:szCs w:val="18"/>
          <w:lang w:eastAsia="pl-PL"/>
        </w:rPr>
        <w:t>0% tego wynagrodzenia;</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odstąpienie od umowy z przyczyn, za które odpowiedzialność ponosi Wykonawca w wysokości 10% wynagrodzenia brutto ustalonego w § 7 ust.3 umowy,</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brak zapłaty lub nieterminową zapłatę wynagrodzenia należnego podwykonawcom lub dalsz</w:t>
      </w:r>
      <w:r w:rsidR="009A76A0">
        <w:rPr>
          <w:rFonts w:ascii="Tahoma" w:eastAsia="Times New Roman" w:hAnsi="Tahoma" w:cs="Tahoma"/>
          <w:sz w:val="18"/>
          <w:szCs w:val="18"/>
          <w:lang w:eastAsia="pl-PL"/>
        </w:rPr>
        <w:t>ym podwykonawcą –w wysokości 0,1</w:t>
      </w:r>
      <w:r>
        <w:rPr>
          <w:rFonts w:ascii="Tahoma" w:eastAsia="Times New Roman" w:hAnsi="Tahoma" w:cs="Tahoma"/>
          <w:sz w:val="18"/>
          <w:szCs w:val="18"/>
          <w:lang w:eastAsia="pl-PL"/>
        </w:rPr>
        <w:t>% wynagrodzenia brutto ustalonego w § 7 ust. 3 umowy, za każdy taki przypadek,</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do zaakceptowania projektu umowy o podwykonawstwo, której przedmiotem są roboty budowlane lub proj</w:t>
      </w:r>
      <w:r w:rsidR="009A76A0">
        <w:rPr>
          <w:rFonts w:ascii="Tahoma" w:eastAsia="Times New Roman" w:hAnsi="Tahoma" w:cs="Tahoma"/>
          <w:sz w:val="18"/>
          <w:szCs w:val="18"/>
          <w:lang w:eastAsia="pl-PL"/>
        </w:rPr>
        <w:t>ektu jej zmiany –w wysokości 0,1</w:t>
      </w:r>
      <w:r>
        <w:rPr>
          <w:rFonts w:ascii="Tahoma" w:eastAsia="Times New Roman" w:hAnsi="Tahoma" w:cs="Tahoma"/>
          <w:sz w:val="18"/>
          <w:szCs w:val="18"/>
          <w:lang w:eastAsia="pl-PL"/>
        </w:rPr>
        <w:t xml:space="preserve">% wynagrodzenia brutto ustalonego w </w:t>
      </w:r>
      <w:r>
        <w:rPr>
          <w:rFonts w:ascii="Tahoma" w:eastAsia="Times New Roman" w:hAnsi="Tahoma" w:cs="Tahoma"/>
          <w:sz w:val="18"/>
          <w:szCs w:val="18"/>
          <w:lang w:eastAsia="pl-PL"/>
        </w:rPr>
        <w:br/>
        <w:t>§ 7 ust. 3 umowy, za każdy taki przypadek,</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poświadczonej za zgodność z oryginałem kopii umowy o podwykonawstwo lu</w:t>
      </w:r>
      <w:r w:rsidR="009A76A0">
        <w:rPr>
          <w:rFonts w:ascii="Tahoma" w:eastAsia="Times New Roman" w:hAnsi="Tahoma" w:cs="Tahoma"/>
          <w:sz w:val="18"/>
          <w:szCs w:val="18"/>
          <w:lang w:eastAsia="pl-PL"/>
        </w:rPr>
        <w:t>b jej zmiany –w wysokości 0,1</w:t>
      </w:r>
      <w:r>
        <w:rPr>
          <w:rFonts w:ascii="Tahoma" w:eastAsia="Times New Roman" w:hAnsi="Tahoma" w:cs="Tahoma"/>
          <w:sz w:val="18"/>
          <w:szCs w:val="18"/>
          <w:lang w:eastAsia="pl-PL"/>
        </w:rPr>
        <w:t>% wynagrodzenia brutto ustalonego w § 7 ust. 3 umowy, za każdy taki przypadek,</w:t>
      </w:r>
    </w:p>
    <w:p w:rsidR="00462F0F" w:rsidRPr="004C5C25" w:rsidRDefault="002A6406">
      <w:pPr>
        <w:pStyle w:val="Akapitzlist"/>
        <w:numPr>
          <w:ilvl w:val="0"/>
          <w:numId w:val="15"/>
        </w:numPr>
        <w:spacing w:after="0" w:line="240" w:lineRule="auto"/>
        <w:ind w:left="993"/>
        <w:jc w:val="both"/>
      </w:pPr>
      <w:r>
        <w:rPr>
          <w:rFonts w:ascii="Tahoma" w:eastAsia="Times New Roman" w:hAnsi="Tahoma" w:cs="Tahoma"/>
          <w:sz w:val="18"/>
          <w:szCs w:val="18"/>
          <w:lang w:eastAsia="pl-PL"/>
        </w:rPr>
        <w:t>za brak zmiany umowy o podwykonawstwo w zakresie t</w:t>
      </w:r>
      <w:r w:rsidR="009A76A0">
        <w:rPr>
          <w:rFonts w:ascii="Tahoma" w:eastAsia="Times New Roman" w:hAnsi="Tahoma" w:cs="Tahoma"/>
          <w:sz w:val="18"/>
          <w:szCs w:val="18"/>
          <w:lang w:eastAsia="pl-PL"/>
        </w:rPr>
        <w:t>erminu zapłaty – w wysokości 0,1</w:t>
      </w:r>
      <w:r>
        <w:rPr>
          <w:rFonts w:ascii="Tahoma" w:eastAsia="Times New Roman" w:hAnsi="Tahoma" w:cs="Tahoma"/>
          <w:sz w:val="18"/>
          <w:szCs w:val="18"/>
          <w:lang w:eastAsia="pl-PL"/>
        </w:rPr>
        <w:t xml:space="preserve">% </w:t>
      </w:r>
      <w:r w:rsidRPr="004C5C25">
        <w:rPr>
          <w:rFonts w:ascii="Tahoma" w:eastAsia="Times New Roman" w:hAnsi="Tahoma" w:cs="Tahoma"/>
          <w:sz w:val="18"/>
          <w:szCs w:val="18"/>
          <w:lang w:eastAsia="pl-PL"/>
        </w:rPr>
        <w:t>wynagrodzenia brutto ustalonego w § 7 ust. 3 umowy, za każdy taki przypadek,</w:t>
      </w:r>
    </w:p>
    <w:p w:rsidR="00462F0F" w:rsidRPr="004C5C25" w:rsidRDefault="002A6406" w:rsidP="004C5C25">
      <w:pPr>
        <w:pStyle w:val="Akapitzlist"/>
        <w:numPr>
          <w:ilvl w:val="0"/>
          <w:numId w:val="15"/>
        </w:numPr>
        <w:spacing w:after="0" w:line="240" w:lineRule="auto"/>
        <w:ind w:left="993"/>
        <w:jc w:val="both"/>
      </w:pPr>
      <w:r w:rsidRPr="004C5C25">
        <w:rPr>
          <w:rFonts w:ascii="Tahoma" w:eastAsia="Times New Roman" w:hAnsi="Tahoma" w:cs="Tahoma"/>
          <w:sz w:val="18"/>
          <w:szCs w:val="18"/>
          <w:lang w:eastAsia="pl-PL"/>
        </w:rPr>
        <w:t xml:space="preserve">za dokonanie </w:t>
      </w:r>
      <w:r w:rsidR="00B8364C" w:rsidRPr="004C5C25">
        <w:rPr>
          <w:rFonts w:ascii="Tahoma" w:eastAsia="Times New Roman" w:hAnsi="Tahoma" w:cs="Tahoma"/>
          <w:sz w:val="18"/>
          <w:szCs w:val="18"/>
          <w:lang w:eastAsia="pl-PL"/>
        </w:rPr>
        <w:t xml:space="preserve">bez pisemnej zgody Zamawiającego </w:t>
      </w:r>
      <w:r w:rsidRPr="004C5C25">
        <w:rPr>
          <w:rFonts w:ascii="Tahoma" w:eastAsia="Times New Roman" w:hAnsi="Tahoma" w:cs="Tahoma"/>
          <w:sz w:val="18"/>
          <w:szCs w:val="18"/>
          <w:lang w:eastAsia="pl-PL"/>
        </w:rPr>
        <w:t>przelewu jakiejkolwiek wierzytelności wynikającej z niniejszej umowy – w wysokości 20 %  wynagrodzenia brutto ustalonego w § 7 ust. 3 umowy.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zapłaci Wykonawcy karę umowną za odstąpienie od umowy z przyczyn, za które winę ponosi Zamawiający w wysokości 10% wynagrodzenia brutto ustalonego w § 7 ust.3 umowy.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tytułu niespełnienia przez Wykonawcę lub podwykonawcę wymogu zatrudnienia na </w:t>
      </w:r>
      <w:bookmarkStart w:id="4" w:name="12"/>
      <w:bookmarkEnd w:id="4"/>
      <w:r>
        <w:rPr>
          <w:rFonts w:ascii="Tahoma" w:eastAsia="Times New Roman" w:hAnsi="Tahoma" w:cs="Tahoma"/>
          <w:sz w:val="18"/>
          <w:szCs w:val="18"/>
          <w:lang w:eastAsia="pl-PL"/>
        </w:rPr>
        <w:t>podstawie umowy o pracę osób wykonujących czynności w trakcie realizacji zamówienia, Zamawiający może zastosować wobec Wykonawcę karę umowną w wysokości 5.000,00 złotych (pięć tysięcy złotych), za każdy taki przypadek.</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Niezłożenie przez Wykonawcę w wyznaczonym przez Zamawiającego terminie, o którym mowa w § 5 ust. 13,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trakcie realizacji zamówienia i zastosowanie mieć będzie ust. 5 niniejszego paragrafu. </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potrącenia kary umownej z wynagrodzenia Wykonawcy.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Obowiązek zapłaty kar umownych nie wyłącza odpowiedzialności odszkodowawczej Wykonawcy na zasadach ogólnych Kodeksu cywilnego, w szczególności, gdy szkoda Zamawiającego przewyższy wysokość kar umownych.</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wskazanych przez Zamawiającego w protokole końcowym odbioru robót i przekazania przedmiotu umowy do eksploatacji, Wykonawca wyraża zgodę na zastępcze usunięcie wad na koszt Wykonawcy.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określonych przez Zamawiającego i w protokołach z przeglądu w okresie rękojmi, Zamawiającemu służy prawo do zastępczego usunięcia tych wad na koszt Wykonawcy.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wyraża zgodę na potrącenie kar umownych z wynagrodzenia należnego Wykonawcy oraz zabezpieczenia należytego wykonania umowy bez dodatkowego wezwania go do zapłaty.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Wszelkie uchybienia powstałe z przyczyn leżących po stronie Wykonawcy mogące mieć negatywny wpływ na przyznane Zamawiającemu dofinansowanie w formie dotacji i jego rozliczenie, obciążać będą tego Wykonawcę do wysokości poniesionych przez Zamawiającego szkód.</w:t>
      </w:r>
    </w:p>
    <w:p w:rsidR="00462F0F" w:rsidRPr="00BE0679" w:rsidRDefault="00462F0F" w:rsidP="00BE0679">
      <w:pPr>
        <w:spacing w:after="0" w:line="240" w:lineRule="auto"/>
        <w:rPr>
          <w:rFonts w:ascii="Tahoma" w:eastAsia="Times New Roman" w:hAnsi="Tahoma" w:cs="Tahoma"/>
          <w:sz w:val="18"/>
          <w:szCs w:val="18"/>
          <w:lang w:eastAsia="pl-PL"/>
        </w:rPr>
      </w:pPr>
    </w:p>
    <w:p w:rsidR="00462F0F" w:rsidRDefault="00BE0679">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12</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Rękojmia i gwarancja</w:t>
      </w:r>
    </w:p>
    <w:p w:rsidR="00462F0F" w:rsidRDefault="002A6406">
      <w:pPr>
        <w:pStyle w:val="Akapitzlist"/>
        <w:numPr>
          <w:ilvl w:val="0"/>
          <w:numId w:val="2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udziela Zamawiającemu ...... (okres gwarancji zostanie wpisany z oferty, a okres rękojmi będzie równy zaoferowanemu okresowi gwarancji)- miesięcznego okresu gwarancji oraz ........-miesięcznego okresu rękojmi na wykonany przedmiot umowy (w tym na roboty i użyte materiały). Termin gwarancji i rękojmi liczony jest od dnia podpisania bezusterkowego protokołu końcowego odbioru całości robót.</w:t>
      </w:r>
    </w:p>
    <w:p w:rsidR="00462F0F" w:rsidRDefault="002A6406">
      <w:pPr>
        <w:pStyle w:val="Akapitzlist"/>
        <w:numPr>
          <w:ilvl w:val="0"/>
          <w:numId w:val="2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zobowiązany jest w ramach rękojmi lub gwarancji usunąć bezpłatnie wszelkie usterki najpóźniej w terminie wskazanym przez Zamawiającego, nie krótszym przez 7 dni od daty zgłoszenia w formie pisemnej przez Zamawiającego. W przypadku niedotrzymania tego terminu Zamawiającemu służy prawo do </w:t>
      </w:r>
      <w:r>
        <w:rPr>
          <w:rFonts w:ascii="Tahoma" w:eastAsia="Times New Roman" w:hAnsi="Tahoma" w:cs="Tahoma"/>
          <w:sz w:val="18"/>
          <w:szCs w:val="18"/>
          <w:lang w:eastAsia="pl-PL"/>
        </w:rPr>
        <w:lastRenderedPageBreak/>
        <w:t>powierzenia wykonania tych prac osobom trzecim na koszt i ryzyko Wykonawcy, zachowując roszczenie odszkodowawcze, w tym z tytułu kar umownych.</w:t>
      </w:r>
    </w:p>
    <w:p w:rsidR="00462F0F" w:rsidRDefault="002A6406">
      <w:pPr>
        <w:pStyle w:val="Akapitzlist"/>
        <w:numPr>
          <w:ilvl w:val="0"/>
          <w:numId w:val="2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Szczegółowe zasady gwarancji jakości i rękojmi przedstawia zał. nr 3 do umowy.</w:t>
      </w:r>
    </w:p>
    <w:p w:rsidR="00462F0F" w:rsidRDefault="00462F0F">
      <w:pPr>
        <w:spacing w:after="0" w:line="240" w:lineRule="auto"/>
        <w:rPr>
          <w:rFonts w:ascii="Tahoma" w:eastAsia="Times New Roman" w:hAnsi="Tahoma" w:cs="Tahoma"/>
          <w:sz w:val="18"/>
          <w:szCs w:val="18"/>
          <w:lang w:eastAsia="pl-PL"/>
        </w:rPr>
      </w:pPr>
    </w:p>
    <w:p w:rsidR="00462F0F" w:rsidRDefault="00BE0679">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13</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Odstąpienie od umowy</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może odstąpić od umowy w następujących przypadkach i terminach:</w:t>
      </w:r>
    </w:p>
    <w:p w:rsidR="00462F0F" w:rsidRDefault="002A6406">
      <w:pPr>
        <w:pStyle w:val="Akapitzlist"/>
        <w:numPr>
          <w:ilvl w:val="0"/>
          <w:numId w:val="17"/>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 razie wystąpienia istotnej zmiany okoliczności powodującej, że wykonanie umowy nie leży w interesie publicznym, czego nie można było przewidzieć w chwili zawarcia umowy -w terminie miesiąca od powzięcia wiadomości o powyższych okolicznościach. W takim przypadku Wykonawca może żądać wynagrodzenia należnego z tytułu bezusterkowego wykonania części umowy;</w:t>
      </w:r>
    </w:p>
    <w:p w:rsidR="00462F0F" w:rsidRDefault="002A6406">
      <w:pPr>
        <w:pStyle w:val="Akapitzlist"/>
        <w:numPr>
          <w:ilvl w:val="0"/>
          <w:numId w:val="17"/>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bez uzasadnionych przyczyn nie rozpoczął robót w terminie 14 dni od daty przekazania terenu budowy lub przerwał roboty z przyczyn niezależnych od Zamawiającego i nie wznowił ich pomimo wezwania Zamawiającego albo opóźnia się z robotami tak dalece, że zakończenie ich w terminie nie jest prawdopodobne;</w:t>
      </w:r>
    </w:p>
    <w:p w:rsidR="00462F0F" w:rsidRDefault="002A6406">
      <w:pPr>
        <w:pStyle w:val="Akapitzlist"/>
        <w:numPr>
          <w:ilvl w:val="0"/>
          <w:numId w:val="17"/>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nienależyty sposób wykonuje swoje zobowiązania umowne;</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bookmarkStart w:id="5" w:name="13"/>
      <w:bookmarkEnd w:id="5"/>
      <w:r>
        <w:rPr>
          <w:rFonts w:ascii="Tahoma" w:eastAsia="Times New Roman" w:hAnsi="Tahoma" w:cs="Tahoma"/>
          <w:sz w:val="18"/>
          <w:szCs w:val="18"/>
          <w:lang w:eastAsia="pl-PL"/>
        </w:rPr>
        <w:t>Odstąpienie od umowy przez Zamawiającego powinno nastąpić w formie pisemnej w terminie 30 dni od daty powzięcia wiadomości o zaistnieniu okoliczności określonych w ust. 1 i powinno zawierać uzasadnienie.</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z przyczyn, o</w:t>
      </w:r>
      <w:r w:rsidR="00FF4666">
        <w:rPr>
          <w:rFonts w:ascii="Tahoma" w:eastAsia="Times New Roman" w:hAnsi="Tahoma" w:cs="Tahoma"/>
          <w:sz w:val="18"/>
          <w:szCs w:val="18"/>
          <w:lang w:eastAsia="pl-PL"/>
        </w:rPr>
        <w:t xml:space="preserve"> których mowa w ust. 1 lit. b –c</w:t>
      </w:r>
      <w:r>
        <w:rPr>
          <w:rFonts w:ascii="Tahoma" w:eastAsia="Times New Roman" w:hAnsi="Tahoma" w:cs="Tahoma"/>
          <w:sz w:val="18"/>
          <w:szCs w:val="18"/>
          <w:lang w:eastAsia="pl-PL"/>
        </w:rPr>
        <w:t>, Zamawiający ma prawo do kar umownych w wysokości 10% wynagrodzenia brutto ustalonego w § 7 ust. 3 umowy.</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przez Wykonawcę, Wykonawcę oraz Zamawiającego obciążają następujące obowiązki:</w:t>
      </w:r>
    </w:p>
    <w:p w:rsidR="00462F0F" w:rsidRDefault="002A6406">
      <w:pPr>
        <w:pStyle w:val="Akapitzlist"/>
        <w:numPr>
          <w:ilvl w:val="0"/>
          <w:numId w:val="18"/>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zabezpieczy przerwane roboty na koszt własny, w zakresie obustronnie uzgodnionym z Zamawiającym.</w:t>
      </w:r>
    </w:p>
    <w:p w:rsidR="00462F0F" w:rsidRDefault="002A6406">
      <w:pPr>
        <w:pStyle w:val="Akapitzlist"/>
        <w:numPr>
          <w:ilvl w:val="0"/>
          <w:numId w:val="18"/>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zgłosi pisemnie Zamawiającemu gotowość do odbioru robót przerwanych oraz zabezpieczających;</w:t>
      </w:r>
    </w:p>
    <w:p w:rsidR="00462F0F" w:rsidRDefault="002A6406">
      <w:pPr>
        <w:pStyle w:val="Akapitzlist"/>
        <w:numPr>
          <w:ilvl w:val="0"/>
          <w:numId w:val="18"/>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terminie 14 dni od zgłoszenia, o którym mowa w ust. 4lit. b, Wykonawca przy udziale Zamawiającego sporządzi protokół inwentaryzacji robót w toku. Protokół inwentaryzacji robót w toku stanowić będzie podstawę do wystawienia faktury przez Wykonawcę;</w:t>
      </w:r>
    </w:p>
    <w:p w:rsidR="00462F0F" w:rsidRDefault="002A6406">
      <w:pPr>
        <w:pStyle w:val="Akapitzlist"/>
        <w:numPr>
          <w:ilvl w:val="0"/>
          <w:numId w:val="18"/>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niezwłocznie, nie później jednak niż w terminie 14 dni od zgłoszenia, o którym mowa w ust. 4 lit. b i c, usunie z terenu budowy urządzenia zaplecza przez niego  dostarczone.</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w razie odstąpienia od umowy z przyczyn, za które Wykonawca nie odpowiada, obowiązany jest do dokonania odbioru robót przerwanych, w terminie 14 dni od daty pisemnego zawiadomienia go przez Wykonawcę o przerwaniu robót oraz do zapłaty wynagrodzenia za bezusterkowo wykonane roboty, które zostały wykonane do dnia odstąpienia. </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zastrzega sobie prawo dochodzenia roszczeń z tytułu poniesionych strat w wypadku odstąpienia od umowy z przyczyn leżących po stronie Wykonawcy.</w:t>
      </w:r>
    </w:p>
    <w:p w:rsidR="00462F0F" w:rsidRDefault="00462F0F">
      <w:pPr>
        <w:pStyle w:val="Akapitzlist"/>
        <w:spacing w:after="0" w:line="240" w:lineRule="auto"/>
        <w:rPr>
          <w:rFonts w:ascii="Tahoma" w:eastAsia="Times New Roman" w:hAnsi="Tahoma" w:cs="Tahoma"/>
          <w:sz w:val="18"/>
          <w:szCs w:val="18"/>
          <w:lang w:eastAsia="pl-PL"/>
        </w:rPr>
      </w:pPr>
    </w:p>
    <w:p w:rsidR="00462F0F" w:rsidRDefault="00BE0679">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14</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Podwykonawcy</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Wykonawcy nie wolno powierzać wykonania zadania w całości lub w części podwykonawcom bez uprzedniej zgody Zamawiającego wyrażonej na piśmie.</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Wniosek o wyrażenie zgody winien zawierać:</w:t>
      </w:r>
    </w:p>
    <w:p w:rsidR="00462F0F" w:rsidRDefault="002A6406">
      <w:pPr>
        <w:pStyle w:val="Akapitzlist"/>
        <w:numPr>
          <w:ilvl w:val="0"/>
          <w:numId w:val="2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Dane identyfikujące podwykonawcę: nazwa siedziba, REGON, NIP, numer rejestrowy, numer rachunku bankowego Podwykonawcy,</w:t>
      </w:r>
    </w:p>
    <w:p w:rsidR="00462F0F" w:rsidRDefault="002A6406">
      <w:pPr>
        <w:pStyle w:val="Akapitzlist"/>
        <w:numPr>
          <w:ilvl w:val="0"/>
          <w:numId w:val="2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projekt umowy o podwykonawstwo, której przedmiotem są roboty budowlane,  ze wskazaniem </w:t>
      </w:r>
    </w:p>
    <w:p w:rsidR="00462F0F" w:rsidRDefault="002A6406">
      <w:pPr>
        <w:pStyle w:val="Akapitzlist"/>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zakresu robót jakie zamierza powierzyć Podwykonawcy i wskazaniem sposobu i terminu rozliczenia z Podwykonawcą, zgodny z zapisami niniejszej umowy, wraz z częścią dokumentacji projektowej określającą te roboty.</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Datą złożenia wniosku jest data wpływu do siedziby Zamawiającego kompletnego wniosku wskazanego w ust. 2.</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wykonywania robót przy pomocy podwykonawców:</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zobowiązany jest do przedłożenia poświadczonej za zgodność z oryginałem przez siebie kopii umowy zawartej z podwykonawcą w terminie do7 dni od dnia zawarcia. Zawarta umowa winna zawierać klauzulę wyłączającą możliwość posłużenia się dalszym podwykonawcą. </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zobowiązany jest do przedłożenia poświadczonej za zgodność z oryginałem przez siebie kopii ewentualnych zmian do umowy, o której mowa wyżej w terminie do 7 dni od dnia zawarcia danej zmiany. </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na wniosek Podwykonawcy jest obowiązany wydać Podwykonawcy kopię protokołu odbioru robót przez Zamawiającego,</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pełni funkcję koordynacyjne bez odrębnego wynagrodzenia z tego tytułu i odpowiada za wybór i działania wybranego przez siebie podwykonawcy,</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warunkiem wypłaty wynagrodzenia dla Wykonawcy za roboty wykonane przy pomocy Podwykonawcy – odebrane od Wykonawcy przez Zamawiającego - jest otrzymanie przez Zamawiającego oryginału oświadczenia Podwykonawcy (złożonego przez osoby uprawnione do składania oświadczeń woli) o otrzymaniu zapłaty za roboty z zastrzeżeniem § 4ust. 4. Zawieszenie wypłaty wynagrodzenia w części należnej dla podwykonawcy na czas spełnienia tego warunku nie stanowi zwłoki ani opóźnienia w jego wypłacie na rzecz Wykonawcy. W przypadku braku dostarczenia przez Wykonawcę oryginału </w:t>
      </w:r>
      <w:r>
        <w:rPr>
          <w:rFonts w:ascii="Tahoma" w:eastAsia="Times New Roman" w:hAnsi="Tahoma" w:cs="Tahoma"/>
          <w:sz w:val="18"/>
          <w:szCs w:val="18"/>
          <w:lang w:eastAsia="pl-PL"/>
        </w:rPr>
        <w:lastRenderedPageBreak/>
        <w:t xml:space="preserve">oświadczenia </w:t>
      </w:r>
      <w:proofErr w:type="spellStart"/>
      <w:r>
        <w:rPr>
          <w:rFonts w:ascii="Tahoma" w:eastAsia="Times New Roman" w:hAnsi="Tahoma" w:cs="Tahoma"/>
          <w:sz w:val="18"/>
          <w:szCs w:val="18"/>
          <w:lang w:eastAsia="pl-PL"/>
        </w:rPr>
        <w:t>zoraz</w:t>
      </w:r>
      <w:proofErr w:type="spellEnd"/>
      <w:r>
        <w:rPr>
          <w:rFonts w:ascii="Tahoma" w:eastAsia="Times New Roman" w:hAnsi="Tahoma" w:cs="Tahoma"/>
          <w:sz w:val="18"/>
          <w:szCs w:val="18"/>
          <w:lang w:eastAsia="pl-PL"/>
        </w:rPr>
        <w:t xml:space="preserve"> dowodów zapłaty wymagalnego wynagrodzenia przysługującego podwykonawcy, który zawarł zaakceptowaną przez Zamawiającego umowę o podwykonawstwo, Zamawiający zapłaci podwykonawcy należne wynagrodzenie na zasadach określonych w art. 143c ustawy Prawo zamówień publicznych w terminie 28 dni od daty wykazania zasadności żądania zapłaty zgodnie z art. 143c ust. 4 i ust. 5 pkt 3 ustawy PZP W razie bezpośredniej zapłaty ze strony Zamawiającego na rzecz podwykonawcy, Zamawiający potrąca tę kwotę z wynagrodzenia należnego Wykonawcy.</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wzór oświadczenia wskazanego w pkt. e) stanowi załącznik Nr 2 do umowy.</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stwierdzenia, że roboty wykonywane są przez Podwykonawcę (Podwykonawców), który nie został ujawniony przez Wykonawcę, a umowa o podwykonawstwo z takim podmiotem nie została zaakceptowana przez Zamawiającego, Zamawiający:</w:t>
      </w:r>
    </w:p>
    <w:p w:rsidR="00462F0F" w:rsidRDefault="002A6406">
      <w:pPr>
        <w:pStyle w:val="Akapitzlist"/>
        <w:numPr>
          <w:ilvl w:val="0"/>
          <w:numId w:val="31"/>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Informacje o tym fakcie podmiot niezgłoszony przez Wykonawcę,</w:t>
      </w:r>
    </w:p>
    <w:p w:rsidR="00462F0F" w:rsidRDefault="002A6406">
      <w:pPr>
        <w:pStyle w:val="Akapitzlist"/>
        <w:numPr>
          <w:ilvl w:val="0"/>
          <w:numId w:val="31"/>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nie jest zobowiązany do dokonywania jakichkolwiek płatności na rzecz nieujawnionego podwykonawcy, a wszelkie płatności na jego rzecz dokonane będą wyłącznie przez Wykonawcę;</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Termin na zgłoszenie przez Zamawiającego sprzeciwu do projektu umowy o podwykonawstwo, której przedmiotem są roboty budowlane, i do projektu jej zmiany lub sprzeciwu do umowy o podwykonawstwo, której przedmiotem są roboty budowlane, i do jej zmian wynosi 30 dni od daty dostarczenia do Zamawiającego danego dokumentu. Stanowisko Zamawiającego zostanie doręczone Wykonawcy i zgłoszonemu Podwykonawcy.</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Zapisy dotyczące lub odnoszące się do podwykonawców lub umów o podwykonawstwo są odpowiednio stosowane do dalszych podwykonawców oraz umów o dalsze podwykonawstwo. Wniosek o wyrażenie zgody zgodnie ust. 2 niniejszego paragrafu umowy oraz pisemną zgodę na zawarcie  umowy o dalsze podwykonawstwo składa Wykonawca, który ponosi odpowiedzialność za działania lub zaniechania dalszych podwykonawców.</w:t>
      </w:r>
    </w:p>
    <w:p w:rsidR="00462F0F" w:rsidRDefault="00BE0679">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15</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Zmiana umowy</w:t>
      </w:r>
    </w:p>
    <w:p w:rsidR="00F744C6" w:rsidRPr="009A76A0" w:rsidRDefault="002A6406" w:rsidP="00F744C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możliwość dokonania zmiany postanowień zawartej umowy (o ile zmiany te nie prowadzą do zmiany charakteru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w:t>
      </w:r>
    </w:p>
    <w:p w:rsidR="00FF4666" w:rsidRPr="00F744C6" w:rsidRDefault="002A6406" w:rsidP="00FF466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ograniczenia zakresu przedmiotu umowy. Wtedy wartość robót wyłączonych z realizacji zostanie ustalona w oparciu o stosowne pozycje kosztorysu ofertowego stanowiącego załącznik nr 1 do umowy. W takim przypadku nastąpi też zmniejszenie wynagrodzenia ryczałtowego Wykonawcy i ustalenie jego nowej wysokości. Zmiany postanowień zawartej umowy będą sporządzone w postaci aneksu do umowy.</w:t>
      </w:r>
    </w:p>
    <w:p w:rsidR="00462F0F" w:rsidRPr="00FF4666" w:rsidRDefault="002A6406" w:rsidP="00FF466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warunków i zdarzeń losowych niezawinionych przez Wykonawcę lub Zamawiającego o charakterze nadzwyczajnym np.: natrafienia na niewybuchy, zabytki, wykopaliska czy inne niezinwentaryzowane przeszkody bądź obiekty budowlane, sieci wodne, kanalizacyjne, energetyczne, itp., których skutki wystąpienia uniemożliwiłyby wykonanie przedmiotowej umowy zgodnie z jej treścią. Wówczas też może zostać zmieniony termin zakończenia prac objętych umową, o czas niezbędny do wykonania zamówienia.</w:t>
      </w:r>
    </w:p>
    <w:p w:rsidR="00462F0F" w:rsidRDefault="002A640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istotnych wad dokumentacji projektowej skutkujących koniecznością dokonania jej poprawek lub uzupełnień, jeżeli uniemożliwia to lub istotnie wstrzymuje realizację  określonego rodzaju robót, mających wpływ na zmianę terminu realizacji umowy –wtedy  zmianie ulegnie odpowiednio termin realizacji umowy;</w:t>
      </w:r>
    </w:p>
    <w:p w:rsidR="00462F0F" w:rsidRDefault="002A640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Zaistnienia innej, niemożliwej do przewidzenia w momencie zawarcia umowy okoliczności prawnej, ekonomicznej lub technicznej, za którą żadna ze stron nie ponosi odpowiedzialności, skutkującej brakiem możliwości należytego wykonania umowy, zgodnie ze specyfikacją istotnych warunków zamówienia. Zamawiający dopuszcza wówczas możliwość zmiany umowy, w szczególności terminu realizacji umowy;</w:t>
      </w:r>
    </w:p>
    <w:p w:rsidR="00462F0F" w:rsidRDefault="002A640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Działania sił wyższych, za które uważa się zdarzenia o charakterze nadzwyczajnym, występujące po zawarciu umowy, a których strony nie były w stanie przewidzieć w momencie jej zawierania i których zaistnienie lub skutki uniemożliwiają wykonanie przedmiotu umowy w terminie, w tym wystąpienie niekorzystnych warunków atmosferycznych, uniemożliwiających prowadzenie robót. Zamawiający dopuszcza wówczas możliwość zmiany umowy, w szczególności terminu realizacji umowy;</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Warunki dokonania zmian umowy: </w:t>
      </w:r>
    </w:p>
    <w:p w:rsidR="00462F0F" w:rsidRDefault="002A6406">
      <w:pPr>
        <w:pStyle w:val="Akapitzlist"/>
        <w:numPr>
          <w:ilvl w:val="0"/>
          <w:numId w:val="11"/>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podstawą zmiany postanowień zawartej umowy są okoliczności wskazane w protokole konieczności podpisanym przez obie strony umowy,</w:t>
      </w:r>
    </w:p>
    <w:p w:rsidR="00462F0F" w:rsidRDefault="002A6406">
      <w:pPr>
        <w:pStyle w:val="Akapitzlist"/>
        <w:numPr>
          <w:ilvl w:val="0"/>
          <w:numId w:val="11"/>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wszelkie zmiany i uzupełnienia treści umowy, wymagają formy pisemnej pod rygorem nieważności,</w:t>
      </w:r>
    </w:p>
    <w:p w:rsidR="00462F0F" w:rsidRDefault="002A6406">
      <w:pPr>
        <w:pStyle w:val="Akapitzlist"/>
        <w:numPr>
          <w:ilvl w:val="0"/>
          <w:numId w:val="11"/>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strona występująca o zmianę postanowień zawartej umowy musi spełnić następujące warunki:</w:t>
      </w:r>
    </w:p>
    <w:p w:rsidR="00462F0F" w:rsidRDefault="002A6406">
      <w:pPr>
        <w:pStyle w:val="Akapitzlist"/>
        <w:numPr>
          <w:ilvl w:val="0"/>
          <w:numId w:val="12"/>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opisze zaistniałe okoliczności, uzasadniające zmianę umowy,</w:t>
      </w:r>
    </w:p>
    <w:p w:rsidR="00462F0F" w:rsidRDefault="002A6406">
      <w:pPr>
        <w:pStyle w:val="Akapitzlist"/>
        <w:numPr>
          <w:ilvl w:val="0"/>
          <w:numId w:val="12"/>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uzasadni i udokumentuje zaistnienie powyższych okoliczności, </w:t>
      </w:r>
    </w:p>
    <w:p w:rsidR="00462F0F" w:rsidRDefault="002A6406">
      <w:pPr>
        <w:pStyle w:val="Akapitzlist"/>
        <w:numPr>
          <w:ilvl w:val="0"/>
          <w:numId w:val="12"/>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opisze wpływ zmian na harmonogram prac objętych umową oraz na termin wykonania umowy. </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Zmiany terminów w przypadkach określonych w ust. 1 lit. b, c, d, e muszą nastąpić w formie pisemnych aneksów do umowy, po potwierdzeniu zaistnienia tych zdarzeń przez inspektora nadzoru i kierownika budowy oraz za zgodą Zamawiającego w sporządzonym na tę okoliczność protokole konieczności.</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Zamawiający dopuszcza zmiany postanowień umowy w przypadku kiedy łączna wartość zmian jest mniejsza od 15% wartości zamówienia określonej pierwotnie w umowie.</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dopuszcza nieistotne zmiany postanowień zawartej umowy w stosunku do treści oferty na podstawie, której dokonano wyboru Wykonawcy, o ile nie zmienia ogólnego charakteru umowy i nie zachodzi, co najmniej jedna z następujących okoliczności: </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wprowadza warunki, które gdyby były postawione w postępowaniu o udzielenie zamówienia, to w tym postępowaniu wzięliby, lub mogliby wziąć udział inni Wykonawcy lub przyjęto by oferty innej treści,</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narusza równowagę ekonomiczną umowy na korzyść Wykonawcy w sposób nieprzewidziany pierwotnie w umowie.</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znacznie rozszerza lub zmniejsza zakres świadczeń i zobowiązań wynikający z umowy.</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Polega na zastąpieniu Wykonawcy, któremu zamawiający udzielił zamówienia, nowym wykonawcą, w przypadkach innych niż wymienione w art. 144 ust. 1pkt. 4 ustawy </w:t>
      </w:r>
      <w:proofErr w:type="spellStart"/>
      <w:r>
        <w:rPr>
          <w:rFonts w:ascii="Tahoma" w:eastAsia="Times New Roman" w:hAnsi="Tahoma" w:cs="Tahoma"/>
          <w:sz w:val="18"/>
          <w:szCs w:val="18"/>
          <w:lang w:eastAsia="pl-PL"/>
        </w:rPr>
        <w:t>pzp</w:t>
      </w:r>
      <w:proofErr w:type="spellEnd"/>
      <w:r>
        <w:rPr>
          <w:rFonts w:ascii="Tahoma" w:eastAsia="Times New Roman" w:hAnsi="Tahoma" w:cs="Tahoma"/>
          <w:sz w:val="18"/>
          <w:szCs w:val="18"/>
          <w:lang w:eastAsia="pl-PL"/>
        </w:rPr>
        <w:t>.</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 stanowi zmiany umowy zmiana osób wskazanych w umowie § 9.</w:t>
      </w:r>
    </w:p>
    <w:p w:rsidR="00462F0F" w:rsidRDefault="00462F0F">
      <w:pPr>
        <w:pStyle w:val="Akapitzlist"/>
        <w:spacing w:after="0" w:line="240" w:lineRule="auto"/>
        <w:ind w:left="1800"/>
        <w:rPr>
          <w:rFonts w:ascii="Tahoma" w:eastAsia="Times New Roman" w:hAnsi="Tahoma" w:cs="Tahoma"/>
          <w:sz w:val="18"/>
          <w:szCs w:val="18"/>
          <w:lang w:eastAsia="pl-PL"/>
        </w:rPr>
      </w:pPr>
    </w:p>
    <w:p w:rsidR="00462F0F" w:rsidRDefault="00BE0679">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16</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Dane osobowe</w:t>
      </w:r>
    </w:p>
    <w:p w:rsidR="00462F0F" w:rsidRDefault="002A6406">
      <w:pPr>
        <w:pStyle w:val="Akapitzlist"/>
        <w:numPr>
          <w:ilvl w:val="0"/>
          <w:numId w:val="3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powstania konieczności powierzenia lub przetwarzania danych osobowych, zgodnie z przepisami rozporządzenia Parlamentu Europejskiego i Rady (UE) 2016/679 z 27 kwietnia 2016 r. w sprawie ochrony osób fizycznych w związku z przetwarzaniem danych osobowych i w sprawie swobodnego przepływu takich danych oraz uchylenia dyrektywy 95/46/WE oraz ustawy o ochronie danych osobowych z dnia 10 maja 2018 r. (Dz.U. z 2018 r. poz. 1000) zasady powierzenia lub przetwarzania tych danych zostaną uregulowane odrębną nieodpłatną umową.</w:t>
      </w:r>
    </w:p>
    <w:p w:rsidR="00462F0F" w:rsidRDefault="002A6406">
      <w:pPr>
        <w:pStyle w:val="Akapitzlist"/>
        <w:numPr>
          <w:ilvl w:val="0"/>
          <w:numId w:val="3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uchylania się przez Wykonawcę od podpisania umowy, o której mowa w ust. 1 Wykonawca  ponosi pełną odpowiedzialność za następstwa tego uchylenia, w tym z tytułu powstałej szkody  Zamawiającego jako administratora danych lub osoby trzeciej, a także w razie i z tytułu związanej z tym przerwy lub zwłoki w realizacji przedmiotu umowy. Odmowa podpisania umowy, o której mowa w ust. 1 może być podstawą do odstąpienia przez Zamawiającego od niniejszej umowy z winy Wykonawcy.</w:t>
      </w:r>
    </w:p>
    <w:p w:rsidR="00462F0F" w:rsidRDefault="00462F0F">
      <w:pPr>
        <w:pStyle w:val="Akapitzlist"/>
        <w:spacing w:after="0" w:line="240" w:lineRule="auto"/>
        <w:rPr>
          <w:rFonts w:ascii="Tahoma" w:eastAsia="Times New Roman" w:hAnsi="Tahoma" w:cs="Tahoma"/>
          <w:sz w:val="18"/>
          <w:szCs w:val="18"/>
          <w:lang w:eastAsia="pl-PL"/>
        </w:rPr>
      </w:pPr>
    </w:p>
    <w:p w:rsidR="00FF4666" w:rsidRDefault="00FF4666">
      <w:pPr>
        <w:spacing w:after="0" w:line="240" w:lineRule="auto"/>
        <w:rPr>
          <w:rFonts w:ascii="Tahoma" w:eastAsia="Times New Roman" w:hAnsi="Tahoma" w:cs="Tahoma"/>
          <w:b/>
          <w:sz w:val="18"/>
          <w:szCs w:val="18"/>
          <w:lang w:eastAsia="pl-PL"/>
        </w:rPr>
      </w:pPr>
    </w:p>
    <w:p w:rsidR="00462F0F" w:rsidRDefault="00BE0679">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17</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Postanowienia końcowe</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Umowę sporządzono w dwóch egzemplarzach, jeden egzemplarz dla Zamawiającego i jeden egzemplarz dla Wykonawcy.</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sprawach nieuregulowanych niniejszą umową mają zastosowanie obowiązujące przepisy, a w szczególności Kodeksu cywilnego, Prawa budowlanego, Prawa zamówień publicznych.</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Spory powstałe przy wykonywaniu umowy rozstrzygane będą przez sąd właściwy miejscowo dla Zamawiającego</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Wszelkie zmiany i uzupełnienia umowy wymagają formy pisemnej pod rygorem nieważności.</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Strony zobowiązują się do natychmiastowego pisemnego informowania drugiej strony o każdej zmianie adresu, telefonu i faksu bez potrzeby sporządzania aneksu do umowy. W przypadku braku takiej informacji pisma przesłane na dotychczasowy adres uważa się za skutecznie doręczone.</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Wykaz załączników stanowiących integralną część niniejszej umowy, z jednocześnie ustanowioną hierarchią ważności obowiązywania załączników, w razie zaistnienia kolizji ich treści:</w:t>
      </w:r>
    </w:p>
    <w:p w:rsidR="00462F0F" w:rsidRDefault="002A6406">
      <w:pPr>
        <w:pStyle w:val="Akapitzlist"/>
        <w:numPr>
          <w:ilvl w:val="0"/>
          <w:numId w:val="3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oferta Wykonawcy </w:t>
      </w:r>
    </w:p>
    <w:p w:rsidR="00462F0F" w:rsidRDefault="002A6406">
      <w:pPr>
        <w:pStyle w:val="Akapitzlist"/>
        <w:numPr>
          <w:ilvl w:val="0"/>
          <w:numId w:val="3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warunki gwarancji jakości i rękojmi</w:t>
      </w:r>
    </w:p>
    <w:p w:rsidR="00462F0F" w:rsidRDefault="00462F0F">
      <w:pPr>
        <w:pStyle w:val="Akapitzlist"/>
        <w:numPr>
          <w:ilvl w:val="0"/>
          <w:numId w:val="34"/>
        </w:numPr>
        <w:spacing w:after="0" w:line="240" w:lineRule="auto"/>
        <w:ind w:left="851"/>
        <w:jc w:val="both"/>
        <w:rPr>
          <w:rFonts w:ascii="Tahoma" w:eastAsia="Times New Roman" w:hAnsi="Tahoma" w:cs="Tahoma"/>
          <w:sz w:val="18"/>
          <w:szCs w:val="18"/>
          <w:lang w:eastAsia="pl-PL"/>
        </w:rPr>
      </w:pPr>
    </w:p>
    <w:p w:rsidR="00462F0F" w:rsidRDefault="002A640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t>
      </w:r>
    </w:p>
    <w:p w:rsidR="00462F0F" w:rsidRDefault="00462F0F">
      <w:pPr>
        <w:spacing w:after="0" w:line="240" w:lineRule="auto"/>
        <w:rPr>
          <w:rFonts w:ascii="Tahoma" w:eastAsia="Times New Roman" w:hAnsi="Tahoma" w:cs="Tahoma"/>
          <w:sz w:val="18"/>
          <w:szCs w:val="18"/>
          <w:lang w:eastAsia="pl-PL"/>
        </w:rPr>
      </w:pP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             Zamawiający                                                                                        Wykonawca</w:t>
      </w:r>
    </w:p>
    <w:p w:rsidR="00462F0F" w:rsidRDefault="00462F0F">
      <w:pPr>
        <w:rPr>
          <w:rFonts w:ascii="Tahoma" w:eastAsia="Times New Roman" w:hAnsi="Tahoma" w:cs="Tahoma"/>
          <w:sz w:val="18"/>
          <w:szCs w:val="18"/>
          <w:lang w:eastAsia="pl-PL"/>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F74B54" w:rsidRDefault="00F74B54">
      <w:pPr>
        <w:rPr>
          <w:rFonts w:ascii="Tahoma" w:hAnsi="Tahoma" w:cs="Tahoma"/>
          <w:sz w:val="18"/>
          <w:szCs w:val="18"/>
        </w:rPr>
      </w:pPr>
    </w:p>
    <w:p w:rsidR="009A76A0" w:rsidRDefault="009A76A0">
      <w:pPr>
        <w:rPr>
          <w:rFonts w:ascii="Tahoma" w:hAnsi="Tahoma" w:cs="Tahoma"/>
          <w:sz w:val="18"/>
          <w:szCs w:val="18"/>
        </w:rPr>
      </w:pPr>
      <w:bookmarkStart w:id="6" w:name="_GoBack"/>
      <w:bookmarkEnd w:id="6"/>
    </w:p>
    <w:p w:rsidR="00462F0F" w:rsidRDefault="00462F0F" w:rsidP="00BE0679">
      <w:pPr>
        <w:spacing w:after="0" w:line="240" w:lineRule="auto"/>
        <w:rPr>
          <w:rFonts w:ascii="Tahoma" w:eastAsia="Times New Roman" w:hAnsi="Tahoma" w:cs="Tahoma"/>
          <w:b/>
          <w:sz w:val="18"/>
          <w:szCs w:val="18"/>
          <w:lang w:eastAsia="pl-PL"/>
        </w:rPr>
      </w:pPr>
    </w:p>
    <w:p w:rsidR="00462F0F" w:rsidRDefault="002A6406">
      <w:pPr>
        <w:spacing w:after="0" w:line="240" w:lineRule="auto"/>
        <w:jc w:val="right"/>
        <w:rPr>
          <w:rFonts w:ascii="Tahoma" w:eastAsia="Times New Roman" w:hAnsi="Tahoma" w:cs="Tahoma"/>
          <w:b/>
          <w:sz w:val="18"/>
          <w:szCs w:val="18"/>
          <w:lang w:eastAsia="pl-PL"/>
        </w:rPr>
      </w:pPr>
      <w:r>
        <w:rPr>
          <w:rFonts w:ascii="Tahoma" w:eastAsia="Times New Roman" w:hAnsi="Tahoma" w:cs="Tahoma"/>
          <w:b/>
          <w:sz w:val="18"/>
          <w:szCs w:val="18"/>
          <w:lang w:eastAsia="pl-PL"/>
        </w:rPr>
        <w:lastRenderedPageBreak/>
        <w:t>Załącznik 2 do umowy</w:t>
      </w:r>
    </w:p>
    <w:p w:rsidR="00462F0F" w:rsidRDefault="00462F0F">
      <w:pPr>
        <w:spacing w:after="0" w:line="240" w:lineRule="auto"/>
        <w:jc w:val="right"/>
        <w:rPr>
          <w:rFonts w:ascii="Tahoma" w:eastAsia="Times New Roman" w:hAnsi="Tahoma" w:cs="Tahoma"/>
          <w:b/>
          <w:sz w:val="18"/>
          <w:szCs w:val="18"/>
          <w:lang w:eastAsia="pl-PL"/>
        </w:rPr>
      </w:pPr>
    </w:p>
    <w:p w:rsidR="00462F0F" w:rsidRDefault="002A6406">
      <w:pPr>
        <w:spacing w:after="0" w:line="240" w:lineRule="auto"/>
        <w:jc w:val="center"/>
        <w:rPr>
          <w:rFonts w:ascii="Tahoma" w:eastAsia="Times New Roman" w:hAnsi="Tahoma" w:cs="Tahoma"/>
          <w:b/>
          <w:caps/>
          <w:sz w:val="18"/>
          <w:szCs w:val="18"/>
          <w:lang w:eastAsia="pl-PL"/>
        </w:rPr>
      </w:pPr>
      <w:r>
        <w:rPr>
          <w:rFonts w:ascii="Tahoma" w:eastAsia="Times New Roman" w:hAnsi="Tahoma" w:cs="Tahoma"/>
          <w:b/>
          <w:caps/>
          <w:sz w:val="18"/>
          <w:szCs w:val="18"/>
          <w:lang w:eastAsia="pl-PL"/>
        </w:rPr>
        <w:t>Karta gwarancyjna na roboty budowlane</w:t>
      </w:r>
    </w:p>
    <w:p w:rsidR="00462F0F" w:rsidRDefault="00462F0F">
      <w:pPr>
        <w:spacing w:after="0" w:line="240" w:lineRule="auto"/>
        <w:jc w:val="center"/>
        <w:rPr>
          <w:rFonts w:ascii="Tahoma" w:eastAsia="Times New Roman" w:hAnsi="Tahoma" w:cs="Tahoma"/>
          <w:b/>
          <w:caps/>
          <w:sz w:val="18"/>
          <w:szCs w:val="18"/>
          <w:lang w:eastAsia="pl-PL"/>
        </w:rPr>
      </w:pPr>
    </w:p>
    <w:p w:rsidR="00462F0F" w:rsidRDefault="002A640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Sporządzona w dniu ........................ 2019 roku</w:t>
      </w:r>
    </w:p>
    <w:p w:rsidR="00462F0F" w:rsidRDefault="00462F0F">
      <w:pPr>
        <w:spacing w:after="0" w:line="240" w:lineRule="auto"/>
        <w:rPr>
          <w:rFonts w:ascii="Tahoma" w:eastAsia="Times New Roman" w:hAnsi="Tahoma" w:cs="Tahoma"/>
          <w:sz w:val="18"/>
          <w:szCs w:val="18"/>
          <w:lang w:eastAsia="pl-PL"/>
        </w:rPr>
      </w:pPr>
    </w:p>
    <w:p w:rsidR="00462F0F" w:rsidRDefault="002A6406">
      <w:pPr>
        <w:pStyle w:val="Akapitzlist"/>
        <w:numPr>
          <w:ilvl w:val="0"/>
          <w:numId w:val="19"/>
        </w:numPr>
        <w:spacing w:after="0" w:line="240" w:lineRule="auto"/>
        <w:ind w:left="426"/>
        <w:rPr>
          <w:rFonts w:cs="Arial"/>
          <w:b/>
          <w:bCs/>
          <w:sz w:val="16"/>
          <w:szCs w:val="16"/>
        </w:rPr>
      </w:pPr>
      <w:r>
        <w:rPr>
          <w:rFonts w:ascii="Tahoma" w:eastAsia="Times New Roman" w:hAnsi="Tahoma" w:cs="Tahoma"/>
          <w:sz w:val="18"/>
          <w:szCs w:val="18"/>
          <w:lang w:eastAsia="pl-PL"/>
        </w:rPr>
        <w:t>Zamawiający:</w:t>
      </w:r>
      <w:r>
        <w:rPr>
          <w:rFonts w:ascii="Tahoma" w:eastAsia="Times New Roman" w:hAnsi="Tahoma" w:cs="Tahoma"/>
          <w:b/>
          <w:sz w:val="18"/>
          <w:szCs w:val="18"/>
          <w:lang w:eastAsia="pl-PL"/>
        </w:rPr>
        <w:t xml:space="preserve"> </w:t>
      </w:r>
      <w:r w:rsidR="00F744C6">
        <w:rPr>
          <w:rFonts w:ascii="Tahoma" w:eastAsia="Times New Roman" w:hAnsi="Tahoma" w:cs="Tahoma"/>
          <w:b/>
          <w:sz w:val="18"/>
          <w:szCs w:val="18"/>
          <w:lang w:eastAsia="pl-PL"/>
        </w:rPr>
        <w:t xml:space="preserve">Szkoła Podstawowa </w:t>
      </w:r>
      <w:r w:rsidR="002A45B6">
        <w:rPr>
          <w:rFonts w:ascii="Tahoma" w:eastAsia="Times New Roman" w:hAnsi="Tahoma" w:cs="Tahoma"/>
          <w:b/>
          <w:sz w:val="18"/>
          <w:szCs w:val="18"/>
          <w:lang w:eastAsia="pl-PL"/>
        </w:rPr>
        <w:t>nr 199</w:t>
      </w:r>
      <w:r w:rsidR="00F744C6">
        <w:rPr>
          <w:rFonts w:ascii="Tahoma" w:eastAsia="Times New Roman" w:hAnsi="Tahoma" w:cs="Tahoma"/>
          <w:b/>
          <w:sz w:val="18"/>
          <w:szCs w:val="18"/>
          <w:lang w:eastAsia="pl-PL"/>
        </w:rPr>
        <w:t>,  92-504</w:t>
      </w:r>
      <w:r>
        <w:rPr>
          <w:rFonts w:ascii="Tahoma" w:eastAsia="Times New Roman" w:hAnsi="Tahoma" w:cs="Tahoma"/>
          <w:b/>
          <w:sz w:val="18"/>
          <w:szCs w:val="18"/>
          <w:lang w:eastAsia="pl-PL"/>
        </w:rPr>
        <w:t xml:space="preserve"> Łódź, ul. </w:t>
      </w:r>
      <w:r w:rsidR="00F744C6">
        <w:rPr>
          <w:rFonts w:ascii="Tahoma" w:eastAsia="Times New Roman" w:hAnsi="Tahoma" w:cs="Tahoma"/>
          <w:b/>
          <w:sz w:val="18"/>
          <w:szCs w:val="18"/>
          <w:lang w:eastAsia="pl-PL"/>
        </w:rPr>
        <w:t>Elsnera 8</w:t>
      </w:r>
    </w:p>
    <w:p w:rsidR="00462F0F" w:rsidRPr="00F744C6" w:rsidRDefault="002A6406" w:rsidP="00F744C6">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 xml:space="preserve">        NIP</w:t>
      </w:r>
      <w:r>
        <w:rPr>
          <w:rFonts w:cs="Arial"/>
          <w:b/>
          <w:bCs/>
          <w:sz w:val="16"/>
          <w:szCs w:val="16"/>
        </w:rPr>
        <w:t xml:space="preserve">: </w:t>
      </w:r>
      <w:r w:rsidR="00F744C6">
        <w:rPr>
          <w:rFonts w:ascii="Tahoma" w:eastAsia="Times New Roman" w:hAnsi="Tahoma" w:cs="Tahoma"/>
          <w:sz w:val="18"/>
          <w:szCs w:val="18"/>
          <w:lang w:eastAsia="pl-PL"/>
        </w:rPr>
        <w:t>728-11-59-858</w:t>
      </w:r>
      <w:r>
        <w:rPr>
          <w:rFonts w:ascii="Tahoma" w:eastAsia="Times New Roman" w:hAnsi="Tahoma" w:cs="Tahoma"/>
          <w:sz w:val="18"/>
          <w:szCs w:val="18"/>
          <w:lang w:eastAsia="pl-PL"/>
        </w:rPr>
        <w:t xml:space="preserve"> ; Regon:</w:t>
      </w:r>
      <w:r w:rsidR="00F744C6">
        <w:rPr>
          <w:rFonts w:ascii="Tahoma" w:eastAsia="Times New Roman" w:hAnsi="Tahoma" w:cs="Tahoma"/>
          <w:sz w:val="18"/>
          <w:szCs w:val="18"/>
          <w:lang w:eastAsia="pl-PL"/>
        </w:rPr>
        <w:t>470009630</w:t>
      </w:r>
    </w:p>
    <w:p w:rsidR="00462F0F" w:rsidRDefault="002A6406">
      <w:pPr>
        <w:pStyle w:val="Akapitzlist"/>
        <w:numPr>
          <w:ilvl w:val="0"/>
          <w:numId w:val="19"/>
        </w:numPr>
        <w:spacing w:after="0" w:line="240" w:lineRule="auto"/>
        <w:ind w:left="426"/>
        <w:rPr>
          <w:rFonts w:cs="Arial"/>
          <w:b/>
          <w:bCs/>
          <w:sz w:val="16"/>
          <w:szCs w:val="16"/>
        </w:rPr>
      </w:pPr>
      <w:r>
        <w:rPr>
          <w:rFonts w:ascii="Tahoma" w:eastAsia="Times New Roman" w:hAnsi="Tahoma" w:cs="Tahoma"/>
          <w:sz w:val="18"/>
          <w:szCs w:val="18"/>
          <w:lang w:eastAsia="pl-PL"/>
        </w:rPr>
        <w:t>Wykonawca ........................................................................................</w:t>
      </w:r>
    </w:p>
    <w:p w:rsidR="00462F0F" w:rsidRDefault="00F744C6" w:rsidP="00F744C6">
      <w:pPr>
        <w:spacing w:after="0" w:line="240" w:lineRule="auto"/>
      </w:pPr>
      <w:r>
        <w:rPr>
          <w:rFonts w:ascii="Tahoma" w:eastAsia="Times New Roman" w:hAnsi="Tahoma" w:cs="Tahoma"/>
          <w:sz w:val="18"/>
          <w:szCs w:val="18"/>
          <w:lang w:eastAsia="pl-PL"/>
        </w:rPr>
        <w:t xml:space="preserve">        </w:t>
      </w:r>
      <w:r w:rsidR="002A6406">
        <w:rPr>
          <w:rFonts w:ascii="Tahoma" w:eastAsia="Times New Roman" w:hAnsi="Tahoma" w:cs="Tahoma"/>
          <w:sz w:val="18"/>
          <w:szCs w:val="18"/>
          <w:lang w:eastAsia="pl-PL"/>
        </w:rPr>
        <w:t xml:space="preserve">Przedmiot umowy: </w:t>
      </w:r>
      <w:r>
        <w:rPr>
          <w:rFonts w:ascii="Tahoma" w:hAnsi="Tahoma"/>
          <w:b/>
          <w:sz w:val="18"/>
          <w:szCs w:val="18"/>
        </w:rPr>
        <w:t xml:space="preserve">remont Sali gimnastycznej z zapleczem w budynku </w:t>
      </w:r>
      <w:r>
        <w:rPr>
          <w:rFonts w:ascii="Tahoma" w:hAnsi="Tahoma" w:cs="Tahoma"/>
          <w:b/>
          <w:color w:val="000000"/>
          <w:sz w:val="18"/>
          <w:szCs w:val="18"/>
        </w:rPr>
        <w:t xml:space="preserve">Szkoły Podstawowej </w:t>
      </w:r>
      <w:r>
        <w:rPr>
          <w:rFonts w:ascii="Tahoma" w:hAnsi="Tahoma" w:cs="Tahoma"/>
          <w:b/>
          <w:color w:val="000000"/>
          <w:sz w:val="18"/>
          <w:szCs w:val="18"/>
        </w:rPr>
        <w:br/>
        <w:t xml:space="preserve">        nr 199 </w:t>
      </w:r>
      <w:r w:rsidR="00E57069">
        <w:rPr>
          <w:rFonts w:ascii="Tahoma" w:hAnsi="Tahoma" w:cs="Tahoma"/>
          <w:b/>
          <w:color w:val="000000"/>
          <w:sz w:val="18"/>
          <w:szCs w:val="18"/>
        </w:rPr>
        <w:t>w Łodzi</w:t>
      </w:r>
    </w:p>
    <w:p w:rsidR="00462F0F" w:rsidRDefault="002A6406" w:rsidP="00F744C6">
      <w:pPr>
        <w:pStyle w:val="Akapitzlist"/>
        <w:numPr>
          <w:ilvl w:val="0"/>
          <w:numId w:val="19"/>
        </w:numPr>
        <w:spacing w:after="0" w:line="240" w:lineRule="auto"/>
        <w:ind w:left="426"/>
        <w:rPr>
          <w:rFonts w:cs="Arial"/>
          <w:b/>
          <w:bCs/>
          <w:sz w:val="16"/>
          <w:szCs w:val="16"/>
        </w:rPr>
      </w:pPr>
      <w:r>
        <w:rPr>
          <w:rFonts w:ascii="Tahoma" w:eastAsia="Times New Roman" w:hAnsi="Tahoma" w:cs="Tahoma"/>
          <w:sz w:val="18"/>
          <w:szCs w:val="18"/>
          <w:lang w:eastAsia="pl-PL"/>
        </w:rPr>
        <w:t>Data odbioru końcowego: ...................................................2019 r.</w:t>
      </w:r>
    </w:p>
    <w:p w:rsidR="00462F0F" w:rsidRDefault="002A6406" w:rsidP="00F744C6">
      <w:pPr>
        <w:pStyle w:val="Akapitzlist"/>
        <w:numPr>
          <w:ilvl w:val="0"/>
          <w:numId w:val="19"/>
        </w:numPr>
        <w:spacing w:after="0" w:line="240" w:lineRule="auto"/>
        <w:ind w:left="426"/>
        <w:rPr>
          <w:rFonts w:cs="Arial"/>
          <w:b/>
          <w:bCs/>
          <w:sz w:val="16"/>
          <w:szCs w:val="16"/>
        </w:rPr>
      </w:pPr>
      <w:r>
        <w:rPr>
          <w:rFonts w:ascii="Tahoma" w:eastAsia="Times New Roman" w:hAnsi="Tahoma" w:cs="Tahoma"/>
          <w:sz w:val="18"/>
          <w:szCs w:val="18"/>
          <w:lang w:eastAsia="pl-PL"/>
        </w:rPr>
        <w:t>Ogólne warunki gwarancji jakości:</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Wykonawca oświadcza, że objęty niniejsza karta gwarancji i rękojmi przedmiot został wykonany zgodnie z umową, dokumentacją projektową i specyfikacja techniczną wykonania i odbioru robót budowlanych oraz zasadami wiedzy technicznej i przepisami techniczno –budowlanymi.</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Wykonawca ponosi odpowiedzialność z tytułu gwarancji jakości za wady fizyczne zmniejszające wartość użytkową, techniczną i estetyczną wykonanych robót.</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Okres gwarancji i rękojmi wynosi ....................., licząc od dnia podpisania przez Zamawiającego bez zastrzeżeń protokołu odbioru końcowego.</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Wykonawca zobowiązany jest usunąć w wyznaczonym przez Zamawiającego terminie na własny koszt wady stwierdzone w protokole z przeglądu oraz powstałe z jego winy wady wykonanych robót ujawnione w okresie gwaranci jakości.</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Jeżeli wady nie zostaną usunięte w ustalonym terminie, Zamawiającemu niezależnie od dochodzonych kar umownych służy prawo do powierzenia do wykonania tych prac (tj. usunięcia wad przedmiotu umowy) osobom trzecim na koszt Wykonawcy. Zamawiający będzie uprawniony do potrącenia poniesionych kosztów z wniesionego przez Wykonawcę zabezpieczenia należytego wykonania umowy.</w:t>
      </w:r>
    </w:p>
    <w:p w:rsidR="00462F0F" w:rsidRDefault="002A6406">
      <w:pPr>
        <w:pStyle w:val="Akapitzlist"/>
        <w:numPr>
          <w:ilvl w:val="0"/>
          <w:numId w:val="20"/>
        </w:numPr>
        <w:spacing w:after="0" w:line="240" w:lineRule="auto"/>
        <w:ind w:left="567" w:hanging="284"/>
        <w:jc w:val="both"/>
        <w:rPr>
          <w:rFonts w:cs="Arial"/>
          <w:b/>
          <w:bCs/>
          <w:sz w:val="16"/>
          <w:szCs w:val="16"/>
        </w:rPr>
      </w:pPr>
      <w:r>
        <w:rPr>
          <w:rFonts w:ascii="Tahoma" w:eastAsia="Times New Roman" w:hAnsi="Tahoma" w:cs="Tahoma"/>
          <w:sz w:val="18"/>
          <w:szCs w:val="18"/>
          <w:lang w:eastAsia="pl-PL"/>
        </w:rPr>
        <w:t>Po upływie gwarancji jakości i rękojmi Zamawiający wyznaczy termin odbioru pogwarancyjnego.</w:t>
      </w:r>
    </w:p>
    <w:p w:rsidR="00462F0F" w:rsidRDefault="002A6406">
      <w:pPr>
        <w:pStyle w:val="Akapitzlist"/>
        <w:numPr>
          <w:ilvl w:val="0"/>
          <w:numId w:val="20"/>
        </w:numPr>
        <w:spacing w:after="0" w:line="240" w:lineRule="auto"/>
        <w:ind w:left="567" w:hanging="284"/>
        <w:jc w:val="both"/>
        <w:rPr>
          <w:rFonts w:cs="Arial"/>
          <w:b/>
          <w:bCs/>
          <w:sz w:val="16"/>
          <w:szCs w:val="16"/>
        </w:rPr>
      </w:pPr>
      <w:r>
        <w:rPr>
          <w:rFonts w:ascii="Tahoma" w:eastAsia="Times New Roman" w:hAnsi="Tahoma" w:cs="Tahoma"/>
          <w:sz w:val="18"/>
          <w:szCs w:val="18"/>
          <w:lang w:eastAsia="pl-PL"/>
        </w:rPr>
        <w:t>O wykryciu wady w okresie gwarancji Zamawiający obowiązany jest zawiadomić Wykonawcę na piśmie</w:t>
      </w:r>
      <w:r>
        <w:rPr>
          <w:rFonts w:ascii="Tahoma" w:eastAsia="Times New Roman" w:hAnsi="Tahoma" w:cs="Tahoma"/>
          <w:sz w:val="18"/>
          <w:szCs w:val="18"/>
          <w:lang w:eastAsia="pl-PL"/>
        </w:rPr>
        <w:br/>
        <w:t xml:space="preserve">  w terminie 2 dni roboczych od dnia stwierdzenia wystąpienia wady.</w:t>
      </w:r>
    </w:p>
    <w:p w:rsidR="00462F0F" w:rsidRDefault="002A6406">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Ustala się następujące terminy usunięcia wad:</w:t>
      </w:r>
    </w:p>
    <w:p w:rsidR="00462F0F" w:rsidRDefault="002A6406">
      <w:pPr>
        <w:pStyle w:val="Akapitzlist"/>
        <w:numPr>
          <w:ilvl w:val="0"/>
          <w:numId w:val="40"/>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jeśli wada uniemożliwia zgodnie z obowiązującymi przepisami użytkowanie urządzenia – do 1 dnia roboczego</w:t>
      </w:r>
    </w:p>
    <w:p w:rsidR="00462F0F" w:rsidRDefault="002A6406">
      <w:pPr>
        <w:pStyle w:val="Akapitzlist"/>
        <w:numPr>
          <w:ilvl w:val="0"/>
          <w:numId w:val="40"/>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pozostałych przypadkach, w terminie uzgodnionym w protokole pisanym przy udziale obu stron (jednakże nie dłuższym niż 30 dni) od chwili zawiadomienia.</w:t>
      </w:r>
    </w:p>
    <w:p w:rsidR="00462F0F" w:rsidRDefault="002A6406">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Usunięcie wad powinno być stwierdzone protokolarnie.</w:t>
      </w:r>
    </w:p>
    <w:p w:rsidR="00462F0F" w:rsidRDefault="002A6406">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opóźnienia w usuwaniu wad, dłuższego niż podanego w pkt. 5.8 lit. b), Zamawiający może zlecić ich usunięcie innemu podmiotowi na koszt. Wykonawcy.</w:t>
      </w:r>
    </w:p>
    <w:p w:rsidR="00462F0F" w:rsidRDefault="002A6406">
      <w:pPr>
        <w:pStyle w:val="Akapitzlist"/>
        <w:numPr>
          <w:ilvl w:val="0"/>
          <w:numId w:val="20"/>
        </w:numPr>
        <w:spacing w:after="0" w:line="240" w:lineRule="auto"/>
        <w:ind w:left="567"/>
        <w:rPr>
          <w:rFonts w:cs="Arial"/>
          <w:b/>
          <w:bCs/>
          <w:sz w:val="16"/>
          <w:szCs w:val="16"/>
        </w:rPr>
      </w:pPr>
      <w:r>
        <w:rPr>
          <w:rFonts w:ascii="Tahoma" w:eastAsia="Times New Roman" w:hAnsi="Tahoma" w:cs="Tahoma"/>
          <w:sz w:val="18"/>
          <w:szCs w:val="18"/>
          <w:lang w:eastAsia="pl-PL"/>
        </w:rPr>
        <w:t>Nie podlegają uprawnieniom z tytułu gwarancji jakości wady powstałe na skutek:</w:t>
      </w:r>
    </w:p>
    <w:p w:rsidR="00462F0F" w:rsidRDefault="002A6406">
      <w:pPr>
        <w:pStyle w:val="Akapitzlist"/>
        <w:numPr>
          <w:ilvl w:val="0"/>
          <w:numId w:val="21"/>
        </w:numPr>
        <w:spacing w:after="0" w:line="240" w:lineRule="auto"/>
        <w:ind w:left="1134"/>
        <w:rPr>
          <w:rFonts w:cs="Arial"/>
          <w:b/>
          <w:bCs/>
          <w:sz w:val="16"/>
          <w:szCs w:val="16"/>
        </w:rPr>
      </w:pPr>
      <w:r>
        <w:rPr>
          <w:rFonts w:ascii="Tahoma" w:eastAsia="Times New Roman" w:hAnsi="Tahoma" w:cs="Tahoma"/>
          <w:sz w:val="18"/>
          <w:szCs w:val="18"/>
          <w:lang w:eastAsia="pl-PL"/>
        </w:rPr>
        <w:t>Siły wyższej,</w:t>
      </w:r>
    </w:p>
    <w:p w:rsidR="00462F0F" w:rsidRDefault="002A6406">
      <w:pPr>
        <w:pStyle w:val="Akapitzlist"/>
        <w:numPr>
          <w:ilvl w:val="0"/>
          <w:numId w:val="21"/>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wynikłych z winy Zamawiającego oraz normalnego zużycia technicznego przedmiotu umowy</w:t>
      </w:r>
    </w:p>
    <w:p w:rsidR="00462F0F" w:rsidRDefault="002A6406">
      <w:pPr>
        <w:pStyle w:val="Akapitzlist"/>
        <w:numPr>
          <w:ilvl w:val="0"/>
          <w:numId w:val="21"/>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powstałych na skutek działań osób trzecich.</w:t>
      </w:r>
    </w:p>
    <w:p w:rsidR="00462F0F" w:rsidRDefault="002A6406">
      <w:pPr>
        <w:pStyle w:val="Akapitzlist"/>
        <w:numPr>
          <w:ilvl w:val="0"/>
          <w:numId w:val="20"/>
        </w:numPr>
        <w:spacing w:after="0" w:line="240" w:lineRule="auto"/>
        <w:ind w:left="567"/>
        <w:rPr>
          <w:rFonts w:cs="Arial"/>
          <w:b/>
          <w:bCs/>
          <w:sz w:val="16"/>
          <w:szCs w:val="16"/>
        </w:rPr>
      </w:pPr>
      <w:r>
        <w:rPr>
          <w:rFonts w:ascii="Tahoma" w:eastAsia="Times New Roman" w:hAnsi="Tahoma" w:cs="Tahoma"/>
          <w:sz w:val="18"/>
          <w:szCs w:val="18"/>
          <w:lang w:eastAsia="pl-PL"/>
        </w:rPr>
        <w:t>W celu umożliwienia kwalifikacji zgłoszonych wad, przyczyn ich powstania i sposobu usunięcia Zamawiający przechowa otrzymaną w dniu odbioru dokumentację powykonawczą i protokoły odbioru robót do dnia .................................</w:t>
      </w:r>
    </w:p>
    <w:p w:rsidR="00462F0F" w:rsidRDefault="002A6406">
      <w:pPr>
        <w:pStyle w:val="Akapitzlist"/>
        <w:numPr>
          <w:ilvl w:val="0"/>
          <w:numId w:val="20"/>
        </w:numPr>
        <w:spacing w:after="0" w:line="240" w:lineRule="auto"/>
        <w:ind w:left="567"/>
        <w:rPr>
          <w:rFonts w:cs="Arial"/>
          <w:b/>
          <w:bCs/>
          <w:sz w:val="16"/>
          <w:szCs w:val="16"/>
        </w:rPr>
      </w:pPr>
      <w:r>
        <w:rPr>
          <w:rFonts w:ascii="Tahoma" w:eastAsia="Times New Roman" w:hAnsi="Tahoma" w:cs="Tahoma"/>
          <w:sz w:val="18"/>
          <w:szCs w:val="18"/>
          <w:lang w:eastAsia="pl-PL"/>
        </w:rPr>
        <w:t>Wykonawca jest odpowiedzialny za wszelkie szkody i straty, które spowodował w czasie prac przy usuwaniu wad i usterek przedmiotu umowy.</w:t>
      </w:r>
    </w:p>
    <w:p w:rsidR="00462F0F" w:rsidRDefault="00462F0F">
      <w:pPr>
        <w:spacing w:after="0" w:line="240" w:lineRule="auto"/>
        <w:rPr>
          <w:rFonts w:ascii="Tahoma" w:eastAsia="Times New Roman" w:hAnsi="Tahoma" w:cs="Tahoma"/>
          <w:sz w:val="18"/>
          <w:szCs w:val="18"/>
          <w:lang w:eastAsia="pl-PL"/>
        </w:rPr>
      </w:pP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ind w:left="5245"/>
      </w:pPr>
      <w:r>
        <w:rPr>
          <w:rFonts w:ascii="Tahoma" w:eastAsia="Times New Roman" w:hAnsi="Tahoma" w:cs="Tahoma"/>
          <w:b/>
          <w:sz w:val="18"/>
          <w:szCs w:val="18"/>
          <w:lang w:eastAsia="pl-PL"/>
        </w:rPr>
        <w:t>Wykonawca</w:t>
      </w:r>
    </w:p>
    <w:sectPr w:rsidR="00462F0F" w:rsidSect="005536C1">
      <w:footerReference w:type="default" r:id="rId11"/>
      <w:pgSz w:w="11906" w:h="16838"/>
      <w:pgMar w:top="426"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79F" w:rsidRDefault="000F379F">
      <w:pPr>
        <w:spacing w:after="0" w:line="240" w:lineRule="auto"/>
      </w:pPr>
      <w:r>
        <w:separator/>
      </w:r>
    </w:p>
  </w:endnote>
  <w:endnote w:type="continuationSeparator" w:id="0">
    <w:p w:rsidR="000F379F" w:rsidRDefault="000F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F0F" w:rsidRDefault="002A6406">
    <w:pPr>
      <w:pStyle w:val="Stopka"/>
      <w:jc w:val="right"/>
    </w:pPr>
    <w:r>
      <w:rPr>
        <w:rStyle w:val="Numerstrony"/>
        <w:rFonts w:cs="Arial"/>
        <w:sz w:val="16"/>
        <w:szCs w:val="16"/>
      </w:rPr>
      <w:t xml:space="preserve">Strona </w:t>
    </w:r>
    <w:r w:rsidR="00503DBB">
      <w:rPr>
        <w:rStyle w:val="Numerstrony"/>
        <w:rFonts w:cs="Arial"/>
        <w:sz w:val="16"/>
        <w:szCs w:val="16"/>
      </w:rPr>
      <w:fldChar w:fldCharType="begin"/>
    </w:r>
    <w:r>
      <w:instrText>PAGE</w:instrText>
    </w:r>
    <w:r w:rsidR="00503DBB">
      <w:fldChar w:fldCharType="separate"/>
    </w:r>
    <w:r w:rsidR="009A76A0">
      <w:rPr>
        <w:noProof/>
      </w:rPr>
      <w:t>10</w:t>
    </w:r>
    <w:r w:rsidR="00503DBB">
      <w:fldChar w:fldCharType="end"/>
    </w:r>
    <w:r>
      <w:rPr>
        <w:rStyle w:val="Numerstrony"/>
        <w:rFonts w:cs="Arial"/>
        <w:sz w:val="16"/>
        <w:szCs w:val="16"/>
      </w:rPr>
      <w:t xml:space="preserve"> z </w:t>
    </w:r>
    <w:r w:rsidR="00503DBB">
      <w:rPr>
        <w:rStyle w:val="Numerstrony"/>
        <w:rFonts w:cs="Arial"/>
        <w:sz w:val="16"/>
        <w:szCs w:val="16"/>
      </w:rPr>
      <w:fldChar w:fldCharType="begin"/>
    </w:r>
    <w:r>
      <w:instrText>NUMPAGES</w:instrText>
    </w:r>
    <w:r w:rsidR="00503DBB">
      <w:fldChar w:fldCharType="separate"/>
    </w:r>
    <w:r w:rsidR="009A76A0">
      <w:rPr>
        <w:noProof/>
      </w:rPr>
      <w:t>10</w:t>
    </w:r>
    <w:r w:rsidR="00503DBB">
      <w:fldChar w:fldCharType="end"/>
    </w:r>
  </w:p>
  <w:p w:rsidR="00462F0F" w:rsidRDefault="00462F0F">
    <w:pPr>
      <w:pStyle w:val="Stopka"/>
    </w:pPr>
  </w:p>
  <w:p w:rsidR="00462F0F" w:rsidRDefault="00462F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79F" w:rsidRDefault="000F379F">
      <w:pPr>
        <w:spacing w:after="0" w:line="240" w:lineRule="auto"/>
      </w:pPr>
      <w:r>
        <w:separator/>
      </w:r>
    </w:p>
  </w:footnote>
  <w:footnote w:type="continuationSeparator" w:id="0">
    <w:p w:rsidR="000F379F" w:rsidRDefault="000F3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22F"/>
    <w:multiLevelType w:val="multilevel"/>
    <w:tmpl w:val="99F01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3E2F13"/>
    <w:multiLevelType w:val="multilevel"/>
    <w:tmpl w:val="2BAAA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FB52D5"/>
    <w:multiLevelType w:val="multilevel"/>
    <w:tmpl w:val="E27C3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EB3AC0"/>
    <w:multiLevelType w:val="multilevel"/>
    <w:tmpl w:val="52C4AD0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657686C"/>
    <w:multiLevelType w:val="multilevel"/>
    <w:tmpl w:val="6DA02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0726F7"/>
    <w:multiLevelType w:val="multilevel"/>
    <w:tmpl w:val="FAAC2D9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08375772"/>
    <w:multiLevelType w:val="multilevel"/>
    <w:tmpl w:val="EADCA04E"/>
    <w:lvl w:ilvl="0">
      <w:start w:val="3"/>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7">
    <w:nsid w:val="0A7B3196"/>
    <w:multiLevelType w:val="multilevel"/>
    <w:tmpl w:val="1F5EA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E464279"/>
    <w:multiLevelType w:val="multilevel"/>
    <w:tmpl w:val="BA7476E6"/>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F4A3A0F"/>
    <w:multiLevelType w:val="multilevel"/>
    <w:tmpl w:val="3DC2AE12"/>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0B808FE"/>
    <w:multiLevelType w:val="multilevel"/>
    <w:tmpl w:val="35A6721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nsid w:val="122C6716"/>
    <w:multiLevelType w:val="multilevel"/>
    <w:tmpl w:val="28604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3D74E65"/>
    <w:multiLevelType w:val="multilevel"/>
    <w:tmpl w:val="821E4A7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nsid w:val="1DE46A65"/>
    <w:multiLevelType w:val="multilevel"/>
    <w:tmpl w:val="C7441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E4F6CD9"/>
    <w:multiLevelType w:val="multilevel"/>
    <w:tmpl w:val="25662D36"/>
    <w:lvl w:ilvl="0">
      <w:start w:val="1"/>
      <w:numFmt w:val="lowerLetter"/>
      <w:lvlText w:val="%1)"/>
      <w:lvlJc w:val="left"/>
      <w:pPr>
        <w:ind w:left="2345" w:hanging="360"/>
      </w:pPr>
      <w:rPr>
        <w:rFonts w:ascii="Tahoma" w:hAnsi="Tahoma" w:cs="Tahoma"/>
        <w:b/>
        <w:sz w:val="18"/>
        <w:szCs w:val="18"/>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5">
    <w:nsid w:val="1E6D685E"/>
    <w:multiLevelType w:val="multilevel"/>
    <w:tmpl w:val="5CC2FFCA"/>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7C3735"/>
    <w:multiLevelType w:val="multilevel"/>
    <w:tmpl w:val="3FE6D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4CC5987"/>
    <w:multiLevelType w:val="multilevel"/>
    <w:tmpl w:val="9EDE2180"/>
    <w:lvl w:ilvl="0">
      <w:start w:val="1"/>
      <w:numFmt w:val="lowerLetter"/>
      <w:lvlText w:val="%1)"/>
      <w:lvlJc w:val="left"/>
      <w:pPr>
        <w:ind w:left="1107" w:hanging="360"/>
      </w:pPr>
    </w:lvl>
    <w:lvl w:ilvl="1">
      <w:start w:val="1"/>
      <w:numFmt w:val="lowerLetter"/>
      <w:lvlText w:val="%2."/>
      <w:lvlJc w:val="left"/>
      <w:pPr>
        <w:ind w:left="1827" w:hanging="360"/>
      </w:pPr>
    </w:lvl>
    <w:lvl w:ilvl="2">
      <w:start w:val="1"/>
      <w:numFmt w:val="lowerRoman"/>
      <w:lvlText w:val="%3."/>
      <w:lvlJc w:val="right"/>
      <w:pPr>
        <w:ind w:left="2547" w:hanging="180"/>
      </w:pPr>
    </w:lvl>
    <w:lvl w:ilvl="3">
      <w:start w:val="1"/>
      <w:numFmt w:val="decimal"/>
      <w:lvlText w:val="%4."/>
      <w:lvlJc w:val="left"/>
      <w:pPr>
        <w:ind w:left="3267" w:hanging="360"/>
      </w:pPr>
    </w:lvl>
    <w:lvl w:ilvl="4">
      <w:start w:val="1"/>
      <w:numFmt w:val="lowerLetter"/>
      <w:lvlText w:val="%5."/>
      <w:lvlJc w:val="left"/>
      <w:pPr>
        <w:ind w:left="3987" w:hanging="360"/>
      </w:pPr>
    </w:lvl>
    <w:lvl w:ilvl="5">
      <w:start w:val="1"/>
      <w:numFmt w:val="lowerRoman"/>
      <w:lvlText w:val="%6."/>
      <w:lvlJc w:val="right"/>
      <w:pPr>
        <w:ind w:left="4707" w:hanging="180"/>
      </w:pPr>
    </w:lvl>
    <w:lvl w:ilvl="6">
      <w:start w:val="1"/>
      <w:numFmt w:val="decimal"/>
      <w:lvlText w:val="%7."/>
      <w:lvlJc w:val="left"/>
      <w:pPr>
        <w:ind w:left="5427" w:hanging="360"/>
      </w:pPr>
    </w:lvl>
    <w:lvl w:ilvl="7">
      <w:start w:val="1"/>
      <w:numFmt w:val="lowerLetter"/>
      <w:lvlText w:val="%8."/>
      <w:lvlJc w:val="left"/>
      <w:pPr>
        <w:ind w:left="6147" w:hanging="360"/>
      </w:pPr>
    </w:lvl>
    <w:lvl w:ilvl="8">
      <w:start w:val="1"/>
      <w:numFmt w:val="lowerRoman"/>
      <w:lvlText w:val="%9."/>
      <w:lvlJc w:val="right"/>
      <w:pPr>
        <w:ind w:left="6867" w:hanging="180"/>
      </w:pPr>
    </w:lvl>
  </w:abstractNum>
  <w:abstractNum w:abstractNumId="18">
    <w:nsid w:val="28A04C62"/>
    <w:multiLevelType w:val="multilevel"/>
    <w:tmpl w:val="1DCC796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nsid w:val="2B8000A8"/>
    <w:multiLevelType w:val="multilevel"/>
    <w:tmpl w:val="B6AA414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2F8E21F8"/>
    <w:multiLevelType w:val="multilevel"/>
    <w:tmpl w:val="E0B88F9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nsid w:val="35B06D99"/>
    <w:multiLevelType w:val="multilevel"/>
    <w:tmpl w:val="8920289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nsid w:val="36BB5D64"/>
    <w:multiLevelType w:val="multilevel"/>
    <w:tmpl w:val="3DCE7990"/>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23">
    <w:nsid w:val="3BCB2805"/>
    <w:multiLevelType w:val="multilevel"/>
    <w:tmpl w:val="E7D69A52"/>
    <w:lvl w:ilvl="0">
      <w:start w:val="1"/>
      <w:numFmt w:val="decimal"/>
      <w:lvlText w:val="%1."/>
      <w:lvlJc w:val="left"/>
      <w:pPr>
        <w:ind w:left="720" w:hanging="360"/>
      </w:pPr>
    </w:lvl>
    <w:lvl w:ilvl="1">
      <w:start w:val="1"/>
      <w:numFmt w:val="decimal"/>
      <w:lvlText w:val="%2."/>
      <w:lvlJc w:val="left"/>
      <w:pPr>
        <w:ind w:left="1440" w:hanging="360"/>
      </w:pPr>
      <w:rPr>
        <w:rFonts w:ascii="Tahoma" w:hAnsi="Tahoma"/>
        <w:b/>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E102C3D"/>
    <w:multiLevelType w:val="multilevel"/>
    <w:tmpl w:val="BB9837C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43054867"/>
    <w:multiLevelType w:val="multilevel"/>
    <w:tmpl w:val="D640F86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6">
    <w:nsid w:val="56136258"/>
    <w:multiLevelType w:val="multilevel"/>
    <w:tmpl w:val="3C388F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5F521C34"/>
    <w:multiLevelType w:val="multilevel"/>
    <w:tmpl w:val="746E16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61D0370F"/>
    <w:multiLevelType w:val="multilevel"/>
    <w:tmpl w:val="CC627EA2"/>
    <w:lvl w:ilvl="0">
      <w:start w:val="1"/>
      <w:numFmt w:val="decimal"/>
      <w:lvlText w:val="%1."/>
      <w:lvlJc w:val="left"/>
      <w:pPr>
        <w:ind w:left="1440" w:hanging="360"/>
      </w:pPr>
      <w:rPr>
        <w:rFonts w:ascii="Tahoma" w:hAnsi="Tahoma"/>
        <w:b w:val="0"/>
        <w:i w:val="0"/>
        <w:sz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nsid w:val="62273987"/>
    <w:multiLevelType w:val="multilevel"/>
    <w:tmpl w:val="5D2A9B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7D40531"/>
    <w:multiLevelType w:val="multilevel"/>
    <w:tmpl w:val="BC467BCC"/>
    <w:lvl w:ilvl="0">
      <w:start w:val="1"/>
      <w:numFmt w:val="bullet"/>
      <w:lvlText w:val=""/>
      <w:lvlJc w:val="left"/>
      <w:pPr>
        <w:ind w:left="1635" w:hanging="360"/>
      </w:pPr>
      <w:rPr>
        <w:rFonts w:ascii="Symbol" w:hAnsi="Symbol" w:cs="Symbol" w:hint="default"/>
      </w:rPr>
    </w:lvl>
    <w:lvl w:ilvl="1">
      <w:start w:val="1"/>
      <w:numFmt w:val="bullet"/>
      <w:lvlText w:val="o"/>
      <w:lvlJc w:val="left"/>
      <w:pPr>
        <w:ind w:left="2355" w:hanging="360"/>
      </w:pPr>
      <w:rPr>
        <w:rFonts w:ascii="Courier New" w:hAnsi="Courier New" w:cs="Courier New" w:hint="default"/>
      </w:rPr>
    </w:lvl>
    <w:lvl w:ilvl="2">
      <w:start w:val="1"/>
      <w:numFmt w:val="bullet"/>
      <w:lvlText w:val=""/>
      <w:lvlJc w:val="left"/>
      <w:pPr>
        <w:ind w:left="3075" w:hanging="360"/>
      </w:pPr>
      <w:rPr>
        <w:rFonts w:ascii="Wingdings" w:hAnsi="Wingdings" w:cs="Wingdings" w:hint="default"/>
      </w:rPr>
    </w:lvl>
    <w:lvl w:ilvl="3">
      <w:start w:val="1"/>
      <w:numFmt w:val="bullet"/>
      <w:lvlText w:val=""/>
      <w:lvlJc w:val="left"/>
      <w:pPr>
        <w:ind w:left="3795" w:hanging="360"/>
      </w:pPr>
      <w:rPr>
        <w:rFonts w:ascii="Symbol" w:hAnsi="Symbol" w:cs="Symbol" w:hint="default"/>
      </w:rPr>
    </w:lvl>
    <w:lvl w:ilvl="4">
      <w:start w:val="1"/>
      <w:numFmt w:val="bullet"/>
      <w:lvlText w:val="o"/>
      <w:lvlJc w:val="left"/>
      <w:pPr>
        <w:ind w:left="4515" w:hanging="360"/>
      </w:pPr>
      <w:rPr>
        <w:rFonts w:ascii="Courier New" w:hAnsi="Courier New" w:cs="Courier New" w:hint="default"/>
      </w:rPr>
    </w:lvl>
    <w:lvl w:ilvl="5">
      <w:start w:val="1"/>
      <w:numFmt w:val="bullet"/>
      <w:lvlText w:val=""/>
      <w:lvlJc w:val="left"/>
      <w:pPr>
        <w:ind w:left="5235" w:hanging="360"/>
      </w:pPr>
      <w:rPr>
        <w:rFonts w:ascii="Wingdings" w:hAnsi="Wingdings" w:cs="Wingdings" w:hint="default"/>
      </w:rPr>
    </w:lvl>
    <w:lvl w:ilvl="6">
      <w:start w:val="1"/>
      <w:numFmt w:val="bullet"/>
      <w:lvlText w:val=""/>
      <w:lvlJc w:val="left"/>
      <w:pPr>
        <w:ind w:left="5955" w:hanging="360"/>
      </w:pPr>
      <w:rPr>
        <w:rFonts w:ascii="Symbol" w:hAnsi="Symbol" w:cs="Symbol" w:hint="default"/>
      </w:rPr>
    </w:lvl>
    <w:lvl w:ilvl="7">
      <w:start w:val="1"/>
      <w:numFmt w:val="bullet"/>
      <w:lvlText w:val="o"/>
      <w:lvlJc w:val="left"/>
      <w:pPr>
        <w:ind w:left="6675" w:hanging="360"/>
      </w:pPr>
      <w:rPr>
        <w:rFonts w:ascii="Courier New" w:hAnsi="Courier New" w:cs="Courier New" w:hint="default"/>
      </w:rPr>
    </w:lvl>
    <w:lvl w:ilvl="8">
      <w:start w:val="1"/>
      <w:numFmt w:val="bullet"/>
      <w:lvlText w:val=""/>
      <w:lvlJc w:val="left"/>
      <w:pPr>
        <w:ind w:left="7395" w:hanging="360"/>
      </w:pPr>
      <w:rPr>
        <w:rFonts w:ascii="Wingdings" w:hAnsi="Wingdings" w:cs="Wingdings" w:hint="default"/>
      </w:rPr>
    </w:lvl>
  </w:abstractNum>
  <w:abstractNum w:abstractNumId="31">
    <w:nsid w:val="684B5053"/>
    <w:multiLevelType w:val="multilevel"/>
    <w:tmpl w:val="A050B28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nsid w:val="6A657C33"/>
    <w:multiLevelType w:val="multilevel"/>
    <w:tmpl w:val="FA901AC6"/>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5F660A"/>
    <w:multiLevelType w:val="multilevel"/>
    <w:tmpl w:val="D9CE609A"/>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nsid w:val="6DD2667C"/>
    <w:multiLevelType w:val="multilevel"/>
    <w:tmpl w:val="D230F3CA"/>
    <w:lvl w:ilvl="0">
      <w:start w:val="1"/>
      <w:numFmt w:val="decimal"/>
      <w:lvlText w:val="5.%1."/>
      <w:lvlJc w:val="left"/>
      <w:pPr>
        <w:ind w:left="1571" w:hanging="360"/>
      </w:pPr>
      <w:rPr>
        <w:rFonts w:ascii="Tahoma" w:hAnsi="Tahoma" w:cs="Tahoma"/>
        <w:b/>
        <w:color w:val="00000A"/>
        <w:sz w:val="16"/>
        <w:szCs w:val="1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5">
    <w:nsid w:val="6F0E35AD"/>
    <w:multiLevelType w:val="multilevel"/>
    <w:tmpl w:val="F86001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705B1350"/>
    <w:multiLevelType w:val="multilevel"/>
    <w:tmpl w:val="0EA8C508"/>
    <w:lvl w:ilvl="0">
      <w:start w:val="1"/>
      <w:numFmt w:val="decimal"/>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37">
    <w:nsid w:val="70FC5000"/>
    <w:multiLevelType w:val="multilevel"/>
    <w:tmpl w:val="A2BEC67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8">
    <w:nsid w:val="7400701B"/>
    <w:multiLevelType w:val="multilevel"/>
    <w:tmpl w:val="FB7C8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47A2FFE"/>
    <w:multiLevelType w:val="multilevel"/>
    <w:tmpl w:val="E24AF31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0">
    <w:nsid w:val="76ED2EF3"/>
    <w:multiLevelType w:val="multilevel"/>
    <w:tmpl w:val="9ADEBF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F303380"/>
    <w:multiLevelType w:val="multilevel"/>
    <w:tmpl w:val="F02A0A00"/>
    <w:lvl w:ilvl="0">
      <w:start w:val="1"/>
      <w:numFmt w:val="decimal"/>
      <w:lvlText w:val="%1."/>
      <w:lvlJc w:val="left"/>
      <w:pPr>
        <w:ind w:left="1439" w:hanging="360"/>
      </w:pPr>
      <w:rPr>
        <w:rFonts w:cs="Tahoma"/>
        <w:b/>
        <w:sz w:val="16"/>
        <w:szCs w:val="18"/>
      </w:rPr>
    </w:lvl>
    <w:lvl w:ilvl="1">
      <w:start w:val="1"/>
      <w:numFmt w:val="lowerLetter"/>
      <w:lvlText w:val="%2."/>
      <w:lvlJc w:val="left"/>
      <w:pPr>
        <w:ind w:left="2159" w:hanging="360"/>
      </w:pPr>
    </w:lvl>
    <w:lvl w:ilvl="2">
      <w:start w:val="1"/>
      <w:numFmt w:val="lowerRoman"/>
      <w:lvlText w:val="%3."/>
      <w:lvlJc w:val="right"/>
      <w:pPr>
        <w:ind w:left="2879" w:hanging="180"/>
      </w:pPr>
    </w:lvl>
    <w:lvl w:ilvl="3">
      <w:start w:val="1"/>
      <w:numFmt w:val="decimal"/>
      <w:lvlText w:val="%4."/>
      <w:lvlJc w:val="left"/>
      <w:pPr>
        <w:ind w:left="3599" w:hanging="360"/>
      </w:pPr>
    </w:lvl>
    <w:lvl w:ilvl="4">
      <w:start w:val="1"/>
      <w:numFmt w:val="lowerLetter"/>
      <w:lvlText w:val="%5."/>
      <w:lvlJc w:val="left"/>
      <w:pPr>
        <w:ind w:left="4319" w:hanging="360"/>
      </w:pPr>
    </w:lvl>
    <w:lvl w:ilvl="5">
      <w:start w:val="1"/>
      <w:numFmt w:val="lowerRoman"/>
      <w:lvlText w:val="%6."/>
      <w:lvlJc w:val="right"/>
      <w:pPr>
        <w:ind w:left="5039" w:hanging="180"/>
      </w:pPr>
    </w:lvl>
    <w:lvl w:ilvl="6">
      <w:start w:val="1"/>
      <w:numFmt w:val="decimal"/>
      <w:lvlText w:val="%7."/>
      <w:lvlJc w:val="left"/>
      <w:pPr>
        <w:ind w:left="5759" w:hanging="360"/>
      </w:pPr>
    </w:lvl>
    <w:lvl w:ilvl="7">
      <w:start w:val="1"/>
      <w:numFmt w:val="lowerLetter"/>
      <w:lvlText w:val="%8."/>
      <w:lvlJc w:val="left"/>
      <w:pPr>
        <w:ind w:left="6479" w:hanging="360"/>
      </w:pPr>
    </w:lvl>
    <w:lvl w:ilvl="8">
      <w:start w:val="1"/>
      <w:numFmt w:val="lowerRoman"/>
      <w:lvlText w:val="%9."/>
      <w:lvlJc w:val="right"/>
      <w:pPr>
        <w:ind w:left="7199" w:hanging="180"/>
      </w:pPr>
    </w:lvl>
  </w:abstractNum>
  <w:num w:numId="1">
    <w:abstractNumId w:val="38"/>
  </w:num>
  <w:num w:numId="2">
    <w:abstractNumId w:val="11"/>
  </w:num>
  <w:num w:numId="3">
    <w:abstractNumId w:val="23"/>
  </w:num>
  <w:num w:numId="4">
    <w:abstractNumId w:val="28"/>
  </w:num>
  <w:num w:numId="5">
    <w:abstractNumId w:val="25"/>
  </w:num>
  <w:num w:numId="6">
    <w:abstractNumId w:val="30"/>
  </w:num>
  <w:num w:numId="7">
    <w:abstractNumId w:val="32"/>
  </w:num>
  <w:num w:numId="8">
    <w:abstractNumId w:val="22"/>
  </w:num>
  <w:num w:numId="9">
    <w:abstractNumId w:val="9"/>
  </w:num>
  <w:num w:numId="10">
    <w:abstractNumId w:val="20"/>
  </w:num>
  <w:num w:numId="11">
    <w:abstractNumId w:val="10"/>
  </w:num>
  <w:num w:numId="12">
    <w:abstractNumId w:val="36"/>
  </w:num>
  <w:num w:numId="13">
    <w:abstractNumId w:val="18"/>
  </w:num>
  <w:num w:numId="14">
    <w:abstractNumId w:val="15"/>
  </w:num>
  <w:num w:numId="15">
    <w:abstractNumId w:val="24"/>
  </w:num>
  <w:num w:numId="16">
    <w:abstractNumId w:val="8"/>
  </w:num>
  <w:num w:numId="17">
    <w:abstractNumId w:val="37"/>
  </w:num>
  <w:num w:numId="18">
    <w:abstractNumId w:val="31"/>
  </w:num>
  <w:num w:numId="19">
    <w:abstractNumId w:val="41"/>
  </w:num>
  <w:num w:numId="20">
    <w:abstractNumId w:val="34"/>
  </w:num>
  <w:num w:numId="21">
    <w:abstractNumId w:val="14"/>
  </w:num>
  <w:num w:numId="22">
    <w:abstractNumId w:val="35"/>
  </w:num>
  <w:num w:numId="23">
    <w:abstractNumId w:val="13"/>
  </w:num>
  <w:num w:numId="24">
    <w:abstractNumId w:val="39"/>
  </w:num>
  <w:num w:numId="25">
    <w:abstractNumId w:val="5"/>
  </w:num>
  <w:num w:numId="26">
    <w:abstractNumId w:val="16"/>
  </w:num>
  <w:num w:numId="27">
    <w:abstractNumId w:val="7"/>
  </w:num>
  <w:num w:numId="28">
    <w:abstractNumId w:val="1"/>
  </w:num>
  <w:num w:numId="29">
    <w:abstractNumId w:val="29"/>
  </w:num>
  <w:num w:numId="30">
    <w:abstractNumId w:val="3"/>
  </w:num>
  <w:num w:numId="31">
    <w:abstractNumId w:val="12"/>
  </w:num>
  <w:num w:numId="32">
    <w:abstractNumId w:val="4"/>
  </w:num>
  <w:num w:numId="33">
    <w:abstractNumId w:val="40"/>
  </w:num>
  <w:num w:numId="34">
    <w:abstractNumId w:val="19"/>
  </w:num>
  <w:num w:numId="35">
    <w:abstractNumId w:val="0"/>
  </w:num>
  <w:num w:numId="36">
    <w:abstractNumId w:val="27"/>
  </w:num>
  <w:num w:numId="37">
    <w:abstractNumId w:val="2"/>
  </w:num>
  <w:num w:numId="38">
    <w:abstractNumId w:val="21"/>
  </w:num>
  <w:num w:numId="39">
    <w:abstractNumId w:val="33"/>
  </w:num>
  <w:num w:numId="40">
    <w:abstractNumId w:val="17"/>
  </w:num>
  <w:num w:numId="41">
    <w:abstractNumId w:val="26"/>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62F0F"/>
    <w:rsid w:val="000F379F"/>
    <w:rsid w:val="002A45B6"/>
    <w:rsid w:val="002A6406"/>
    <w:rsid w:val="00462F0F"/>
    <w:rsid w:val="004C5C25"/>
    <w:rsid w:val="00503DBB"/>
    <w:rsid w:val="005536C1"/>
    <w:rsid w:val="006B77EF"/>
    <w:rsid w:val="006D55BB"/>
    <w:rsid w:val="007343D3"/>
    <w:rsid w:val="009A76A0"/>
    <w:rsid w:val="00B8364C"/>
    <w:rsid w:val="00BE0679"/>
    <w:rsid w:val="00C9069C"/>
    <w:rsid w:val="00DF17E3"/>
    <w:rsid w:val="00E57069"/>
    <w:rsid w:val="00F744C6"/>
    <w:rsid w:val="00F74B54"/>
    <w:rsid w:val="00F825DE"/>
    <w:rsid w:val="00FF46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0F1A"/>
    <w:pPr>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unhideWhenUsed/>
    <w:rsid w:val="007F0F1A"/>
    <w:rPr>
      <w:color w:val="0000FF"/>
      <w:u w:val="single"/>
    </w:rPr>
  </w:style>
  <w:style w:type="character" w:customStyle="1" w:styleId="NagwekZnak">
    <w:name w:val="Nagłówek Znak"/>
    <w:basedOn w:val="Domylnaczcionkaakapitu"/>
    <w:link w:val="Nagwek"/>
    <w:uiPriority w:val="99"/>
    <w:qFormat/>
    <w:rsid w:val="007F0F1A"/>
  </w:style>
  <w:style w:type="character" w:customStyle="1" w:styleId="StopkaZnak">
    <w:name w:val="Stopka Znak"/>
    <w:basedOn w:val="Domylnaczcionkaakapitu"/>
    <w:link w:val="Stopka"/>
    <w:qFormat/>
    <w:rsid w:val="007F0F1A"/>
  </w:style>
  <w:style w:type="character" w:customStyle="1" w:styleId="TekstdymkaZnak">
    <w:name w:val="Tekst dymka Znak"/>
    <w:basedOn w:val="Domylnaczcionkaakapitu"/>
    <w:link w:val="Tekstdymka"/>
    <w:uiPriority w:val="99"/>
    <w:semiHidden/>
    <w:qFormat/>
    <w:rsid w:val="007F0F1A"/>
    <w:rPr>
      <w:rFonts w:ascii="Tahoma" w:hAnsi="Tahoma" w:cs="Tahoma"/>
      <w:sz w:val="16"/>
      <w:szCs w:val="16"/>
    </w:rPr>
  </w:style>
  <w:style w:type="character" w:styleId="Numerstrony">
    <w:name w:val="page number"/>
    <w:uiPriority w:val="99"/>
    <w:qFormat/>
    <w:rsid w:val="007F0F1A"/>
    <w:rPr>
      <w:rFonts w:cs="Times New Roman"/>
    </w:rPr>
  </w:style>
  <w:style w:type="character" w:customStyle="1" w:styleId="TekstpodstawowyZnak">
    <w:name w:val="Tekst podstawowy Znak"/>
    <w:basedOn w:val="Domylnaczcionkaakapitu"/>
    <w:link w:val="Tretekstu"/>
    <w:qFormat/>
    <w:rsid w:val="007F0F1A"/>
    <w:rPr>
      <w:rFonts w:ascii="Garamond" w:eastAsia="Times New Roman" w:hAnsi="Garamond" w:cs="Times New Roman"/>
      <w:sz w:val="28"/>
      <w:szCs w:val="20"/>
      <w:lang w:eastAsia="pl-PL"/>
    </w:rPr>
  </w:style>
  <w:style w:type="character" w:customStyle="1" w:styleId="TekstprzypisukocowegoZnak">
    <w:name w:val="Tekst przypisu końcowego Znak"/>
    <w:basedOn w:val="Domylnaczcionkaakapitu"/>
    <w:link w:val="Tekstprzypisukocowego"/>
    <w:uiPriority w:val="99"/>
    <w:semiHidden/>
    <w:qFormat/>
    <w:rsid w:val="00091314"/>
    <w:rPr>
      <w:sz w:val="20"/>
      <w:szCs w:val="20"/>
    </w:rPr>
  </w:style>
  <w:style w:type="character" w:styleId="Odwoanieprzypisukocowego">
    <w:name w:val="endnote reference"/>
    <w:basedOn w:val="Domylnaczcionkaakapitu"/>
    <w:uiPriority w:val="99"/>
    <w:semiHidden/>
    <w:unhideWhenUsed/>
    <w:qFormat/>
    <w:rsid w:val="00091314"/>
    <w:rPr>
      <w:vertAlign w:val="superscript"/>
    </w:rPr>
  </w:style>
  <w:style w:type="character" w:customStyle="1" w:styleId="ListLabel1">
    <w:name w:val="ListLabel 1"/>
    <w:qFormat/>
    <w:rsid w:val="005536C1"/>
    <w:rPr>
      <w:rFonts w:ascii="Tahoma" w:hAnsi="Tahoma"/>
      <w:b/>
      <w:sz w:val="18"/>
    </w:rPr>
  </w:style>
  <w:style w:type="character" w:customStyle="1" w:styleId="ListLabel2">
    <w:name w:val="ListLabel 2"/>
    <w:qFormat/>
    <w:rsid w:val="005536C1"/>
    <w:rPr>
      <w:rFonts w:ascii="Tahoma" w:hAnsi="Tahoma"/>
      <w:b w:val="0"/>
      <w:i w:val="0"/>
      <w:sz w:val="18"/>
    </w:rPr>
  </w:style>
  <w:style w:type="character" w:customStyle="1" w:styleId="ListLabel3">
    <w:name w:val="ListLabel 3"/>
    <w:qFormat/>
    <w:rsid w:val="005536C1"/>
    <w:rPr>
      <w:rFonts w:cs="Courier New"/>
    </w:rPr>
  </w:style>
  <w:style w:type="character" w:customStyle="1" w:styleId="ListLabel4">
    <w:name w:val="ListLabel 4"/>
    <w:qFormat/>
    <w:rsid w:val="005536C1"/>
    <w:rPr>
      <w:rFonts w:cs="Courier New"/>
    </w:rPr>
  </w:style>
  <w:style w:type="character" w:customStyle="1" w:styleId="ListLabel5">
    <w:name w:val="ListLabel 5"/>
    <w:qFormat/>
    <w:rsid w:val="005536C1"/>
    <w:rPr>
      <w:rFonts w:cs="Courier New"/>
    </w:rPr>
  </w:style>
  <w:style w:type="character" w:customStyle="1" w:styleId="ListLabel6">
    <w:name w:val="ListLabel 6"/>
    <w:qFormat/>
    <w:rsid w:val="005536C1"/>
    <w:rPr>
      <w:rFonts w:ascii="Tahoma" w:hAnsi="Tahoma"/>
      <w:b w:val="0"/>
      <w:i w:val="0"/>
      <w:sz w:val="18"/>
    </w:rPr>
  </w:style>
  <w:style w:type="character" w:customStyle="1" w:styleId="ListLabel7">
    <w:name w:val="ListLabel 7"/>
    <w:qFormat/>
    <w:rsid w:val="005536C1"/>
    <w:rPr>
      <w:rFonts w:ascii="Tahoma" w:hAnsi="Tahoma"/>
      <w:b w:val="0"/>
      <w:i w:val="0"/>
      <w:sz w:val="18"/>
    </w:rPr>
  </w:style>
  <w:style w:type="character" w:customStyle="1" w:styleId="ListLabel8">
    <w:name w:val="ListLabel 8"/>
    <w:qFormat/>
    <w:rsid w:val="005536C1"/>
    <w:rPr>
      <w:rFonts w:ascii="Tahoma" w:hAnsi="Tahoma"/>
      <w:b w:val="0"/>
      <w:i w:val="0"/>
      <w:sz w:val="18"/>
    </w:rPr>
  </w:style>
  <w:style w:type="character" w:customStyle="1" w:styleId="ListLabel9">
    <w:name w:val="ListLabel 9"/>
    <w:qFormat/>
    <w:rsid w:val="005536C1"/>
    <w:rPr>
      <w:rFonts w:ascii="Tahoma" w:hAnsi="Tahoma"/>
      <w:b w:val="0"/>
      <w:i w:val="0"/>
      <w:sz w:val="18"/>
    </w:rPr>
  </w:style>
  <w:style w:type="character" w:customStyle="1" w:styleId="ListLabel10">
    <w:name w:val="ListLabel 10"/>
    <w:qFormat/>
    <w:rsid w:val="005536C1"/>
    <w:rPr>
      <w:rFonts w:cs="Tahoma"/>
      <w:b/>
      <w:sz w:val="16"/>
      <w:szCs w:val="18"/>
    </w:rPr>
  </w:style>
  <w:style w:type="character" w:customStyle="1" w:styleId="ListLabel11">
    <w:name w:val="ListLabel 11"/>
    <w:qFormat/>
    <w:rsid w:val="005536C1"/>
    <w:rPr>
      <w:rFonts w:ascii="Tahoma" w:hAnsi="Tahoma" w:cs="Tahoma"/>
      <w:b/>
      <w:color w:val="00000A"/>
      <w:sz w:val="16"/>
      <w:szCs w:val="18"/>
    </w:rPr>
  </w:style>
  <w:style w:type="character" w:customStyle="1" w:styleId="ListLabel12">
    <w:name w:val="ListLabel 12"/>
    <w:qFormat/>
    <w:rsid w:val="005536C1"/>
    <w:rPr>
      <w:rFonts w:ascii="Tahoma" w:hAnsi="Tahoma" w:cs="Tahoma"/>
      <w:b/>
      <w:sz w:val="18"/>
      <w:szCs w:val="18"/>
    </w:rPr>
  </w:style>
  <w:style w:type="paragraph" w:styleId="Nagwek">
    <w:name w:val="header"/>
    <w:basedOn w:val="Normalny"/>
    <w:next w:val="Tretekstu"/>
    <w:link w:val="NagwekZnak"/>
    <w:qFormat/>
    <w:rsid w:val="005536C1"/>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rsid w:val="007F0F1A"/>
    <w:pPr>
      <w:widowControl w:val="0"/>
      <w:tabs>
        <w:tab w:val="left" w:leader="dot" w:pos="-1800"/>
      </w:tabs>
      <w:spacing w:after="0" w:line="419" w:lineRule="exact"/>
      <w:jc w:val="both"/>
    </w:pPr>
    <w:rPr>
      <w:rFonts w:ascii="Garamond" w:eastAsia="Times New Roman" w:hAnsi="Garamond" w:cs="Times New Roman"/>
      <w:sz w:val="28"/>
      <w:szCs w:val="20"/>
      <w:lang w:eastAsia="pl-PL"/>
    </w:rPr>
  </w:style>
  <w:style w:type="paragraph" w:styleId="Lista">
    <w:name w:val="List"/>
    <w:basedOn w:val="Tretekstu"/>
    <w:rsid w:val="005536C1"/>
    <w:rPr>
      <w:rFonts w:cs="Mangal"/>
    </w:rPr>
  </w:style>
  <w:style w:type="paragraph" w:styleId="Podpis">
    <w:name w:val="Signature"/>
    <w:basedOn w:val="Normalny"/>
    <w:rsid w:val="005536C1"/>
    <w:pPr>
      <w:suppressLineNumbers/>
      <w:spacing w:before="120" w:after="120"/>
    </w:pPr>
    <w:rPr>
      <w:rFonts w:cs="Mangal"/>
      <w:i/>
      <w:iCs/>
      <w:sz w:val="24"/>
      <w:szCs w:val="24"/>
    </w:rPr>
  </w:style>
  <w:style w:type="paragraph" w:customStyle="1" w:styleId="Indeks">
    <w:name w:val="Indeks"/>
    <w:basedOn w:val="Normalny"/>
    <w:qFormat/>
    <w:rsid w:val="005536C1"/>
    <w:pPr>
      <w:suppressLineNumbers/>
    </w:pPr>
    <w:rPr>
      <w:rFonts w:cs="Mangal"/>
    </w:rPr>
  </w:style>
  <w:style w:type="paragraph" w:customStyle="1" w:styleId="Gwka">
    <w:name w:val="Główka"/>
    <w:basedOn w:val="Normalny"/>
    <w:uiPriority w:val="99"/>
    <w:unhideWhenUsed/>
    <w:rsid w:val="007F0F1A"/>
    <w:pPr>
      <w:tabs>
        <w:tab w:val="center" w:pos="4536"/>
        <w:tab w:val="right" w:pos="9072"/>
      </w:tabs>
      <w:spacing w:after="0" w:line="240" w:lineRule="auto"/>
    </w:pPr>
  </w:style>
  <w:style w:type="paragraph" w:styleId="Stopka">
    <w:name w:val="footer"/>
    <w:basedOn w:val="Normalny"/>
    <w:link w:val="StopkaZnak"/>
    <w:unhideWhenUsed/>
    <w:rsid w:val="007F0F1A"/>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7F0F1A"/>
    <w:pPr>
      <w:spacing w:after="0" w:line="240" w:lineRule="auto"/>
    </w:pPr>
    <w:rPr>
      <w:rFonts w:ascii="Tahoma" w:hAnsi="Tahoma" w:cs="Tahoma"/>
      <w:sz w:val="16"/>
      <w:szCs w:val="16"/>
    </w:rPr>
  </w:style>
  <w:style w:type="paragraph" w:styleId="Akapitzlist">
    <w:name w:val="List Paragraph"/>
    <w:basedOn w:val="Normalny"/>
    <w:uiPriority w:val="34"/>
    <w:qFormat/>
    <w:rsid w:val="007F0F1A"/>
    <w:pPr>
      <w:ind w:left="720"/>
      <w:contextualSpacing/>
    </w:pPr>
  </w:style>
  <w:style w:type="paragraph" w:styleId="Tekstprzypisukocowego">
    <w:name w:val="endnote text"/>
    <w:basedOn w:val="Normalny"/>
    <w:link w:val="TekstprzypisukocowegoZnak"/>
    <w:uiPriority w:val="99"/>
    <w:semiHidden/>
    <w:unhideWhenUsed/>
    <w:qFormat/>
    <w:rsid w:val="00091314"/>
    <w:pPr>
      <w:spacing w:after="0" w:line="240" w:lineRule="auto"/>
    </w:pPr>
    <w:rPr>
      <w:sz w:val="20"/>
      <w:szCs w:val="20"/>
    </w:rPr>
  </w:style>
  <w:style w:type="paragraph" w:styleId="Tekstkomentarza">
    <w:name w:val="annotation text"/>
    <w:basedOn w:val="Normalny"/>
    <w:link w:val="TekstkomentarzaZnak"/>
    <w:uiPriority w:val="99"/>
    <w:semiHidden/>
    <w:unhideWhenUsed/>
    <w:rsid w:val="005536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36C1"/>
    <w:rPr>
      <w:sz w:val="20"/>
      <w:szCs w:val="20"/>
    </w:rPr>
  </w:style>
  <w:style w:type="character" w:styleId="Odwoaniedokomentarza">
    <w:name w:val="annotation reference"/>
    <w:basedOn w:val="Domylnaczcionkaakapitu"/>
    <w:uiPriority w:val="99"/>
    <w:semiHidden/>
    <w:unhideWhenUsed/>
    <w:rsid w:val="005536C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faktura.gov.pl/" TargetMode="External"/><Relationship Id="rId4" Type="http://schemas.microsoft.com/office/2007/relationships/stylesWithEffects" Target="stylesWithEffects.xml"/><Relationship Id="rId9" Type="http://schemas.openxmlformats.org/officeDocument/2006/relationships/hyperlink" Target="http://andrespol.bip.cc/attach_tender/635_b19f362d_zalacznik%20nr%207%20-%20wzor%20umowy.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AB94A-71C6-4CF3-9A84-AC8009CAC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6412</Words>
  <Characters>38476</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Pietrzyk</dc:creator>
  <dc:description/>
  <cp:lastModifiedBy>Użytkownik</cp:lastModifiedBy>
  <cp:revision>14</cp:revision>
  <cp:lastPrinted>2019-09-19T09:25:00Z</cp:lastPrinted>
  <dcterms:created xsi:type="dcterms:W3CDTF">2019-05-28T06:46:00Z</dcterms:created>
  <dcterms:modified xsi:type="dcterms:W3CDTF">2019-09-19T09:25:00Z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